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A9B" w:rsidRDefault="00D11A9B">
      <w:pPr>
        <w:widowControl w:val="0"/>
        <w:pBdr>
          <w:top w:val="nil"/>
          <w:left w:val="nil"/>
          <w:bottom w:val="nil"/>
          <w:right w:val="nil"/>
          <w:between w:val="nil"/>
        </w:pBdr>
        <w:spacing w:after="0" w:line="276" w:lineRule="auto"/>
      </w:pPr>
    </w:p>
    <w:p w:rsidR="00D11A9B" w:rsidRDefault="00D11A9B">
      <w:pPr>
        <w:jc w:val="center"/>
        <w:rPr>
          <w:b/>
        </w:rPr>
      </w:pPr>
      <w:bookmarkStart w:id="0" w:name="_heading=h.gjdgxs" w:colFirst="0" w:colLast="0"/>
      <w:bookmarkEnd w:id="0"/>
    </w:p>
    <w:p w:rsidR="00D11A9B" w:rsidRDefault="00D11A9B">
      <w:pPr>
        <w:jc w:val="center"/>
        <w:rPr>
          <w:b/>
        </w:rPr>
      </w:pPr>
    </w:p>
    <w:p w:rsidR="00D11A9B" w:rsidRDefault="00D11A9B">
      <w:pPr>
        <w:jc w:val="center"/>
        <w:rPr>
          <w:b/>
        </w:rPr>
      </w:pPr>
    </w:p>
    <w:p w:rsidR="00D11A9B" w:rsidRDefault="00D11A9B">
      <w:pPr>
        <w:jc w:val="center"/>
        <w:rPr>
          <w:b/>
        </w:rPr>
      </w:pPr>
    </w:p>
    <w:p w:rsidR="00D11A9B" w:rsidRDefault="00C17B3F">
      <w:pPr>
        <w:jc w:val="center"/>
        <w:rPr>
          <w:b/>
          <w:color w:val="9BBB59"/>
        </w:rPr>
      </w:pPr>
      <w:bookmarkStart w:id="1" w:name="_heading=h.30j0zll" w:colFirst="0" w:colLast="0"/>
      <w:bookmarkEnd w:id="1"/>
      <w:r>
        <w:rPr>
          <w:b/>
          <w:color w:val="9BBB59"/>
        </w:rPr>
        <w:t>CLEANSTONE</w:t>
      </w:r>
    </w:p>
    <w:p w:rsidR="00D11A9B" w:rsidRDefault="00C17B3F">
      <w:pPr>
        <w:jc w:val="center"/>
        <w:rPr>
          <w:b/>
        </w:rPr>
      </w:pPr>
      <w:r>
        <w:rPr>
          <w:b/>
        </w:rPr>
        <w:t xml:space="preserve">Recovery and </w:t>
      </w:r>
      <w:proofErr w:type="spellStart"/>
      <w:r>
        <w:rPr>
          <w:b/>
        </w:rPr>
        <w:t>valorization</w:t>
      </w:r>
      <w:proofErr w:type="spellEnd"/>
      <w:r>
        <w:rPr>
          <w:b/>
        </w:rPr>
        <w:t xml:space="preserve"> </w:t>
      </w:r>
      <w:proofErr w:type="spellStart"/>
      <w:r>
        <w:rPr>
          <w:b/>
        </w:rPr>
        <w:t>of</w:t>
      </w:r>
      <w:proofErr w:type="spellEnd"/>
      <w:r>
        <w:rPr>
          <w:b/>
        </w:rPr>
        <w:t xml:space="preserve"> </w:t>
      </w:r>
      <w:proofErr w:type="spellStart"/>
      <w:r>
        <w:rPr>
          <w:b/>
        </w:rPr>
        <w:t>stone</w:t>
      </w:r>
      <w:proofErr w:type="spellEnd"/>
      <w:r>
        <w:rPr>
          <w:b/>
        </w:rPr>
        <w:t xml:space="preserve"> </w:t>
      </w:r>
      <w:proofErr w:type="spellStart"/>
      <w:r>
        <w:rPr>
          <w:b/>
        </w:rPr>
        <w:t>processing</w:t>
      </w:r>
      <w:proofErr w:type="spellEnd"/>
      <w:r>
        <w:rPr>
          <w:b/>
        </w:rPr>
        <w:t xml:space="preserve"> </w:t>
      </w:r>
      <w:proofErr w:type="spellStart"/>
      <w:r>
        <w:rPr>
          <w:b/>
        </w:rPr>
        <w:t>waste</w:t>
      </w:r>
      <w:proofErr w:type="spellEnd"/>
      <w:r>
        <w:rPr>
          <w:b/>
        </w:rPr>
        <w:t xml:space="preserve"> </w:t>
      </w:r>
      <w:proofErr w:type="spellStart"/>
      <w:r>
        <w:rPr>
          <w:b/>
        </w:rPr>
        <w:t>for</w:t>
      </w:r>
      <w:proofErr w:type="spellEnd"/>
      <w:r>
        <w:rPr>
          <w:b/>
        </w:rPr>
        <w:t xml:space="preserve"> environmental </w:t>
      </w:r>
      <w:proofErr w:type="spellStart"/>
      <w:r>
        <w:rPr>
          <w:b/>
        </w:rPr>
        <w:t>sustainability</w:t>
      </w:r>
      <w:proofErr w:type="spellEnd"/>
    </w:p>
    <w:p w:rsidR="00D11A9B" w:rsidRDefault="00D11A9B">
      <w:pPr>
        <w:jc w:val="center"/>
        <w:rPr>
          <w:b/>
        </w:rPr>
      </w:pPr>
    </w:p>
    <w:p w:rsidR="00D11A9B" w:rsidRDefault="00271BF7">
      <w:pPr>
        <w:jc w:val="center"/>
        <w:rPr>
          <w:b/>
          <w:color w:val="9BBB59"/>
        </w:rPr>
      </w:pPr>
      <w:r>
        <w:rPr>
          <w:b/>
          <w:color w:val="9BBB59"/>
        </w:rPr>
        <w:t xml:space="preserve">Milestone 4.3 </w:t>
      </w:r>
      <w:proofErr w:type="spellStart"/>
      <w:r w:rsidRPr="00271BF7">
        <w:rPr>
          <w:b/>
          <w:color w:val="9BBB59"/>
        </w:rPr>
        <w:t>Identification</w:t>
      </w:r>
      <w:proofErr w:type="spellEnd"/>
      <w:r w:rsidRPr="00271BF7">
        <w:rPr>
          <w:b/>
          <w:color w:val="9BBB59"/>
        </w:rPr>
        <w:t xml:space="preserve"> </w:t>
      </w:r>
      <w:proofErr w:type="spellStart"/>
      <w:r w:rsidRPr="00271BF7">
        <w:rPr>
          <w:b/>
          <w:color w:val="9BBB59"/>
        </w:rPr>
        <w:t>of</w:t>
      </w:r>
      <w:proofErr w:type="spellEnd"/>
      <w:r w:rsidRPr="00271BF7">
        <w:rPr>
          <w:b/>
          <w:color w:val="9BBB59"/>
        </w:rPr>
        <w:t xml:space="preserve"> </w:t>
      </w:r>
      <w:proofErr w:type="spellStart"/>
      <w:r w:rsidRPr="00271BF7">
        <w:rPr>
          <w:b/>
          <w:color w:val="9BBB59"/>
        </w:rPr>
        <w:t>options</w:t>
      </w:r>
      <w:proofErr w:type="spellEnd"/>
      <w:r w:rsidRPr="00271BF7">
        <w:rPr>
          <w:b/>
          <w:color w:val="9BBB59"/>
        </w:rPr>
        <w:t xml:space="preserve"> </w:t>
      </w:r>
      <w:proofErr w:type="spellStart"/>
      <w:r w:rsidRPr="00271BF7">
        <w:rPr>
          <w:b/>
          <w:color w:val="9BBB59"/>
        </w:rPr>
        <w:t>of</w:t>
      </w:r>
      <w:proofErr w:type="spellEnd"/>
      <w:r w:rsidRPr="00271BF7">
        <w:rPr>
          <w:b/>
          <w:color w:val="9BBB59"/>
        </w:rPr>
        <w:t xml:space="preserve"> </w:t>
      </w:r>
      <w:proofErr w:type="spellStart"/>
      <w:r w:rsidRPr="00271BF7">
        <w:rPr>
          <w:b/>
          <w:color w:val="9BBB59"/>
        </w:rPr>
        <w:t>reuse</w:t>
      </w:r>
      <w:proofErr w:type="spellEnd"/>
      <w:r w:rsidRPr="00271BF7">
        <w:rPr>
          <w:b/>
          <w:color w:val="9BBB59"/>
        </w:rPr>
        <w:t>/</w:t>
      </w:r>
      <w:proofErr w:type="spellStart"/>
      <w:r w:rsidRPr="00271BF7">
        <w:rPr>
          <w:b/>
          <w:color w:val="9BBB59"/>
        </w:rPr>
        <w:t>re-use</w:t>
      </w:r>
      <w:proofErr w:type="spellEnd"/>
    </w:p>
    <w:p w:rsidR="00D11A9B" w:rsidRDefault="00C17B3F">
      <w:pPr>
        <w:jc w:val="center"/>
        <w:rPr>
          <w:b/>
        </w:rPr>
      </w:pPr>
      <w:r>
        <w:rPr>
          <w:b/>
        </w:rPr>
        <w:t xml:space="preserve"> </w:t>
      </w:r>
    </w:p>
    <w:p w:rsidR="004711F6" w:rsidRDefault="00C17B3F">
      <w:pPr>
        <w:jc w:val="center"/>
        <w:rPr>
          <w:u w:val="single"/>
        </w:rPr>
      </w:pPr>
      <w:bookmarkStart w:id="2" w:name="_heading=h.1fob9te" w:colFirst="0" w:colLast="0"/>
      <w:bookmarkEnd w:id="2"/>
      <w:proofErr w:type="spellStart"/>
      <w:r>
        <w:rPr>
          <w:u w:val="single"/>
        </w:rPr>
        <w:t>Program</w:t>
      </w:r>
      <w:proofErr w:type="spellEnd"/>
      <w:r>
        <w:rPr>
          <w:u w:val="single"/>
        </w:rPr>
        <w:t>:</w:t>
      </w:r>
    </w:p>
    <w:p w:rsidR="00D11A9B" w:rsidRDefault="00C17B3F">
      <w:pPr>
        <w:jc w:val="center"/>
        <w:rPr>
          <w:color w:val="FF0000"/>
        </w:rPr>
      </w:pPr>
      <w:r>
        <w:rPr>
          <w:u w:val="single"/>
        </w:rPr>
        <w:br/>
      </w:r>
      <w:r>
        <w:t xml:space="preserve"> </w:t>
      </w:r>
      <w:proofErr w:type="spellStart"/>
      <w:r w:rsidRPr="00271BF7">
        <w:rPr>
          <w:color w:val="FF0000"/>
        </w:rPr>
        <w:t>Interreg</w:t>
      </w:r>
      <w:proofErr w:type="spellEnd"/>
      <w:r w:rsidRPr="00271BF7">
        <w:rPr>
          <w:color w:val="FF0000"/>
        </w:rPr>
        <w:t xml:space="preserve"> V-A Ital</w:t>
      </w:r>
      <w:r w:rsidR="004711F6">
        <w:rPr>
          <w:color w:val="FF0000"/>
        </w:rPr>
        <w:t>ia-Austria</w:t>
      </w:r>
      <w:r w:rsidRPr="00271BF7">
        <w:rPr>
          <w:color w:val="FF0000"/>
        </w:rPr>
        <w:t xml:space="preserve"> </w:t>
      </w:r>
    </w:p>
    <w:p w:rsidR="004711F6" w:rsidRDefault="004711F6">
      <w:pPr>
        <w:jc w:val="center"/>
      </w:pPr>
    </w:p>
    <w:p w:rsidR="00D11A9B" w:rsidRDefault="00C17B3F">
      <w:pPr>
        <w:jc w:val="center"/>
        <w:rPr>
          <w:u w:val="single"/>
        </w:rPr>
      </w:pPr>
      <w:r>
        <w:rPr>
          <w:u w:val="single"/>
        </w:rPr>
        <w:t>Partner:</w:t>
      </w:r>
    </w:p>
    <w:p w:rsidR="00D11A9B" w:rsidRDefault="00C17B3F">
      <w:pPr>
        <w:jc w:val="center"/>
      </w:pPr>
      <w:proofErr w:type="spellStart"/>
      <w:r>
        <w:t>Università</w:t>
      </w:r>
      <w:proofErr w:type="spellEnd"/>
      <w:r>
        <w:t xml:space="preserve"> </w:t>
      </w:r>
      <w:proofErr w:type="spellStart"/>
      <w:r>
        <w:t>degli</w:t>
      </w:r>
      <w:proofErr w:type="spellEnd"/>
      <w:r>
        <w:t xml:space="preserve"> Studi di Udine – </w:t>
      </w:r>
      <w:proofErr w:type="spellStart"/>
      <w:r>
        <w:t>Dipartimento</w:t>
      </w:r>
      <w:proofErr w:type="spellEnd"/>
      <w:r>
        <w:t xml:space="preserve"> Politecnico di </w:t>
      </w:r>
      <w:proofErr w:type="spellStart"/>
      <w:r>
        <w:t>ingegneria</w:t>
      </w:r>
      <w:proofErr w:type="spellEnd"/>
      <w:r>
        <w:t xml:space="preserve"> e </w:t>
      </w:r>
      <w:proofErr w:type="spellStart"/>
      <w:r>
        <w:t>architettura</w:t>
      </w:r>
      <w:proofErr w:type="spellEnd"/>
      <w:r>
        <w:t xml:space="preserve"> – DPIA</w:t>
      </w:r>
    </w:p>
    <w:p w:rsidR="00D11A9B" w:rsidRDefault="00C17B3F">
      <w:pPr>
        <w:jc w:val="center"/>
      </w:pPr>
      <w:bookmarkStart w:id="3" w:name="_heading=h.3znysh7" w:colFirst="0" w:colLast="0"/>
      <w:bookmarkEnd w:id="3"/>
      <w:proofErr w:type="spellStart"/>
      <w:r>
        <w:t>Università</w:t>
      </w:r>
      <w:proofErr w:type="spellEnd"/>
      <w:r>
        <w:t xml:space="preserve"> </w:t>
      </w:r>
      <w:proofErr w:type="spellStart"/>
      <w:r>
        <w:t>degli</w:t>
      </w:r>
      <w:proofErr w:type="spellEnd"/>
      <w:r>
        <w:t xml:space="preserve"> Studi di </w:t>
      </w:r>
      <w:proofErr w:type="spellStart"/>
      <w:r>
        <w:t>Padova</w:t>
      </w:r>
      <w:proofErr w:type="spellEnd"/>
    </w:p>
    <w:p w:rsidR="00D11A9B" w:rsidRDefault="00C17B3F">
      <w:pPr>
        <w:jc w:val="center"/>
      </w:pPr>
      <w:r>
        <w:t xml:space="preserve">Carinthia University </w:t>
      </w:r>
      <w:proofErr w:type="spellStart"/>
      <w:r>
        <w:t>of</w:t>
      </w:r>
      <w:proofErr w:type="spellEnd"/>
      <w:r>
        <w:t xml:space="preserve"> Applied Sciences</w:t>
      </w:r>
    </w:p>
    <w:p w:rsidR="00D11A9B" w:rsidRDefault="00C17B3F">
      <w:pPr>
        <w:jc w:val="center"/>
      </w:pPr>
      <w:proofErr w:type="spellStart"/>
      <w:r>
        <w:t>Confartigianato</w:t>
      </w:r>
      <w:proofErr w:type="spellEnd"/>
      <w:r>
        <w:t xml:space="preserve"> Vicenza</w:t>
      </w:r>
    </w:p>
    <w:p w:rsidR="00D11A9B" w:rsidRDefault="00C17B3F">
      <w:pPr>
        <w:jc w:val="center"/>
      </w:pPr>
      <w:r>
        <w:t>E.C.O. Institut für Ökologie</w:t>
      </w:r>
    </w:p>
    <w:p w:rsidR="00D11A9B" w:rsidRDefault="00D11A9B">
      <w:pPr>
        <w:jc w:val="center"/>
      </w:pPr>
    </w:p>
    <w:p w:rsidR="00D11A9B" w:rsidRDefault="00D11A9B">
      <w:pPr>
        <w:jc w:val="center"/>
      </w:pPr>
    </w:p>
    <w:p w:rsidR="00D11A9B" w:rsidRDefault="00D11A9B">
      <w:pPr>
        <w:jc w:val="center"/>
      </w:pPr>
    </w:p>
    <w:p w:rsidR="00D11A9B" w:rsidRDefault="00D11A9B">
      <w:pPr>
        <w:jc w:val="center"/>
      </w:pPr>
    </w:p>
    <w:p w:rsidR="00D11A9B" w:rsidRDefault="00D11A9B">
      <w:pPr>
        <w:jc w:val="center"/>
      </w:pPr>
    </w:p>
    <w:p w:rsidR="00D11A9B" w:rsidRDefault="00D11A9B">
      <w:pPr>
        <w:jc w:val="center"/>
      </w:pPr>
    </w:p>
    <w:p w:rsidR="00D11A9B" w:rsidRDefault="00D11A9B">
      <w:pPr>
        <w:jc w:val="both"/>
        <w:rPr>
          <w:rFonts w:ascii="Arial" w:eastAsia="Arial" w:hAnsi="Arial" w:cs="Arial"/>
          <w:b/>
          <w:color w:val="548DD4"/>
          <w:u w:val="single"/>
        </w:rPr>
      </w:pPr>
    </w:p>
    <w:p w:rsidR="00D11A9B" w:rsidRDefault="00D11A9B">
      <w:pPr>
        <w:jc w:val="both"/>
        <w:rPr>
          <w:rFonts w:ascii="Arial" w:eastAsia="Arial" w:hAnsi="Arial" w:cs="Arial"/>
          <w:b/>
          <w:color w:val="548DD4"/>
          <w:u w:val="single"/>
        </w:rPr>
      </w:pPr>
    </w:p>
    <w:p w:rsidR="00D11A9B" w:rsidRDefault="00D11A9B">
      <w:pPr>
        <w:jc w:val="both"/>
        <w:rPr>
          <w:rFonts w:ascii="Arial" w:eastAsia="Arial" w:hAnsi="Arial" w:cs="Arial"/>
          <w:b/>
          <w:color w:val="548DD4"/>
          <w:u w:val="single"/>
        </w:rPr>
      </w:pPr>
    </w:p>
    <w:p w:rsidR="00D11A9B" w:rsidRDefault="00D11A9B">
      <w:pPr>
        <w:jc w:val="both"/>
        <w:rPr>
          <w:rFonts w:ascii="Arial" w:eastAsia="Arial" w:hAnsi="Arial" w:cs="Arial"/>
          <w:b/>
          <w:color w:val="548DD4"/>
          <w:u w:val="single"/>
        </w:rPr>
      </w:pPr>
    </w:p>
    <w:p w:rsidR="00D11A9B" w:rsidRDefault="00D11A9B">
      <w:pPr>
        <w:jc w:val="both"/>
        <w:rPr>
          <w:rFonts w:ascii="Arial" w:eastAsia="Arial" w:hAnsi="Arial" w:cs="Arial"/>
          <w:b/>
          <w:color w:val="548DD4"/>
          <w:u w:val="single"/>
        </w:rPr>
      </w:pPr>
    </w:p>
    <w:p w:rsidR="00D11A9B" w:rsidRDefault="00D11A9B">
      <w:pPr>
        <w:jc w:val="center"/>
        <w:rPr>
          <w:rFonts w:ascii="Arial" w:eastAsia="Arial" w:hAnsi="Arial" w:cs="Arial"/>
          <w:b/>
          <w:color w:val="9BBB59"/>
          <w:u w:val="single"/>
        </w:rPr>
      </w:pPr>
      <w:bookmarkStart w:id="4" w:name="_Hlk104981311"/>
    </w:p>
    <w:p w:rsidR="00CC3C9C" w:rsidRDefault="00CC3C9C">
      <w:pPr>
        <w:pBdr>
          <w:top w:val="nil"/>
          <w:left w:val="nil"/>
          <w:bottom w:val="nil"/>
          <w:right w:val="nil"/>
          <w:between w:val="nil"/>
        </w:pBdr>
        <w:tabs>
          <w:tab w:val="left" w:pos="440"/>
          <w:tab w:val="right" w:pos="9062"/>
        </w:tabs>
        <w:spacing w:after="120"/>
        <w:rPr>
          <w:rFonts w:ascii="Arial" w:eastAsia="Arial" w:hAnsi="Arial" w:cs="Arial"/>
          <w:b/>
          <w:color w:val="9BBB59"/>
          <w:u w:val="single"/>
        </w:rPr>
      </w:pPr>
      <w:bookmarkStart w:id="5" w:name="_heading=h.2et92p0" w:colFirst="0" w:colLast="0"/>
      <w:bookmarkEnd w:id="4"/>
      <w:bookmarkEnd w:id="5"/>
    </w:p>
    <w:p w:rsidR="00B65F07" w:rsidRDefault="00B65F07">
      <w:pPr>
        <w:pBdr>
          <w:top w:val="nil"/>
          <w:left w:val="nil"/>
          <w:bottom w:val="nil"/>
          <w:right w:val="nil"/>
          <w:between w:val="nil"/>
        </w:pBdr>
        <w:tabs>
          <w:tab w:val="left" w:pos="440"/>
          <w:tab w:val="right" w:pos="9062"/>
        </w:tabs>
        <w:spacing w:after="120"/>
      </w:pPr>
      <w:r>
        <w:rPr>
          <w:rFonts w:ascii="Arial" w:eastAsia="Arial" w:hAnsi="Arial" w:cs="Arial"/>
          <w:b/>
          <w:color w:val="9BBB59"/>
          <w:u w:val="single"/>
        </w:rPr>
        <w:t>In</w:t>
      </w:r>
      <w:r w:rsidR="00CC3C9C">
        <w:rPr>
          <w:rFonts w:ascii="Arial" w:eastAsia="Arial" w:hAnsi="Arial" w:cs="Arial"/>
          <w:b/>
          <w:color w:val="9BBB59"/>
          <w:u w:val="single"/>
        </w:rPr>
        <w:t>dex</w:t>
      </w:r>
    </w:p>
    <w:sdt>
      <w:sdtPr>
        <w:id w:val="1192653702"/>
        <w:docPartObj>
          <w:docPartGallery w:val="Table of Contents"/>
          <w:docPartUnique/>
        </w:docPartObj>
      </w:sdtPr>
      <w:sdtEndPr/>
      <w:sdtContent>
        <w:p w:rsidR="00FA6C7A" w:rsidRDefault="00C17B3F">
          <w:pPr>
            <w:pStyle w:val="Sommario1"/>
            <w:rPr>
              <w:rFonts w:asciiTheme="minorHAnsi" w:eastAsiaTheme="minorEastAsia" w:hAnsiTheme="minorHAnsi" w:cstheme="minorBidi"/>
              <w:noProof/>
              <w:color w:val="auto"/>
              <w:sz w:val="22"/>
              <w:szCs w:val="22"/>
              <w:lang w:val="it-IT" w:eastAsia="it-IT"/>
            </w:rPr>
          </w:pPr>
          <w:r>
            <w:fldChar w:fldCharType="begin"/>
          </w:r>
          <w:r>
            <w:instrText xml:space="preserve"> TOC \h \u \z </w:instrText>
          </w:r>
          <w:r>
            <w:fldChar w:fldCharType="separate"/>
          </w:r>
          <w:hyperlink w:anchor="_Toc106620555" w:history="1">
            <w:r w:rsidR="00FA6C7A" w:rsidRPr="00AF4010">
              <w:rPr>
                <w:rStyle w:val="Collegamentoipertestuale"/>
                <w:noProof/>
              </w:rPr>
              <w:t>WP4 - BEWERTUNG BEWÄHRTER VERFAHREN</w:t>
            </w:r>
            <w:r w:rsidR="00FA6C7A">
              <w:rPr>
                <w:noProof/>
                <w:webHidden/>
              </w:rPr>
              <w:tab/>
            </w:r>
            <w:r w:rsidR="00FA6C7A">
              <w:rPr>
                <w:noProof/>
                <w:webHidden/>
              </w:rPr>
              <w:fldChar w:fldCharType="begin"/>
            </w:r>
            <w:r w:rsidR="00FA6C7A">
              <w:rPr>
                <w:noProof/>
                <w:webHidden/>
              </w:rPr>
              <w:instrText xml:space="preserve"> PAGEREF _Toc106620555 \h </w:instrText>
            </w:r>
            <w:r w:rsidR="00FA6C7A">
              <w:rPr>
                <w:noProof/>
                <w:webHidden/>
              </w:rPr>
            </w:r>
            <w:r w:rsidR="00FA6C7A">
              <w:rPr>
                <w:noProof/>
                <w:webHidden/>
              </w:rPr>
              <w:fldChar w:fldCharType="separate"/>
            </w:r>
            <w:r w:rsidR="00FA6C7A">
              <w:rPr>
                <w:noProof/>
                <w:webHidden/>
              </w:rPr>
              <w:t>3</w:t>
            </w:r>
            <w:r w:rsidR="00FA6C7A">
              <w:rPr>
                <w:noProof/>
                <w:webHidden/>
              </w:rPr>
              <w:fldChar w:fldCharType="end"/>
            </w:r>
          </w:hyperlink>
        </w:p>
        <w:p w:rsidR="00FA6C7A" w:rsidRDefault="000D60BA">
          <w:pPr>
            <w:pStyle w:val="Sommario2"/>
            <w:tabs>
              <w:tab w:val="right" w:leader="dot" w:pos="9346"/>
            </w:tabs>
            <w:rPr>
              <w:rFonts w:asciiTheme="minorHAnsi" w:eastAsiaTheme="minorEastAsia" w:hAnsiTheme="minorHAnsi" w:cstheme="minorBidi"/>
              <w:noProof/>
              <w:color w:val="auto"/>
              <w:sz w:val="22"/>
              <w:szCs w:val="22"/>
              <w:lang w:val="it-IT" w:eastAsia="it-IT"/>
            </w:rPr>
          </w:pPr>
          <w:hyperlink w:anchor="_Toc106620556" w:history="1">
            <w:r w:rsidR="00FA6C7A" w:rsidRPr="00AF4010">
              <w:rPr>
                <w:rStyle w:val="Collegamentoipertestuale"/>
                <w:b/>
                <w:noProof/>
              </w:rPr>
              <w:t>Zielsetzung</w:t>
            </w:r>
            <w:r w:rsidR="00FA6C7A">
              <w:rPr>
                <w:noProof/>
                <w:webHidden/>
              </w:rPr>
              <w:tab/>
            </w:r>
            <w:r w:rsidR="00FA6C7A">
              <w:rPr>
                <w:noProof/>
                <w:webHidden/>
              </w:rPr>
              <w:fldChar w:fldCharType="begin"/>
            </w:r>
            <w:r w:rsidR="00FA6C7A">
              <w:rPr>
                <w:noProof/>
                <w:webHidden/>
              </w:rPr>
              <w:instrText xml:space="preserve"> PAGEREF _Toc106620556 \h </w:instrText>
            </w:r>
            <w:r w:rsidR="00FA6C7A">
              <w:rPr>
                <w:noProof/>
                <w:webHidden/>
              </w:rPr>
            </w:r>
            <w:r w:rsidR="00FA6C7A">
              <w:rPr>
                <w:noProof/>
                <w:webHidden/>
              </w:rPr>
              <w:fldChar w:fldCharType="separate"/>
            </w:r>
            <w:r w:rsidR="00FA6C7A">
              <w:rPr>
                <w:noProof/>
                <w:webHidden/>
              </w:rPr>
              <w:t>3</w:t>
            </w:r>
            <w:r w:rsidR="00FA6C7A">
              <w:rPr>
                <w:noProof/>
                <w:webHidden/>
              </w:rPr>
              <w:fldChar w:fldCharType="end"/>
            </w:r>
          </w:hyperlink>
        </w:p>
        <w:p w:rsidR="00FA6C7A" w:rsidRDefault="000D60BA">
          <w:pPr>
            <w:pStyle w:val="Sommario2"/>
            <w:tabs>
              <w:tab w:val="right" w:leader="dot" w:pos="9346"/>
            </w:tabs>
            <w:rPr>
              <w:rFonts w:asciiTheme="minorHAnsi" w:eastAsiaTheme="minorEastAsia" w:hAnsiTheme="minorHAnsi" w:cstheme="minorBidi"/>
              <w:noProof/>
              <w:color w:val="auto"/>
              <w:sz w:val="22"/>
              <w:szCs w:val="22"/>
              <w:lang w:val="it-IT" w:eastAsia="it-IT"/>
            </w:rPr>
          </w:pPr>
          <w:hyperlink w:anchor="_Toc106620557" w:history="1">
            <w:r w:rsidR="00FA6C7A" w:rsidRPr="00AF4010">
              <w:rPr>
                <w:rStyle w:val="Collegamentoipertestuale"/>
                <w:b/>
                <w:noProof/>
              </w:rPr>
              <w:t>Arbeitsphasen und Methodik</w:t>
            </w:r>
            <w:r w:rsidR="00FA6C7A">
              <w:rPr>
                <w:noProof/>
                <w:webHidden/>
              </w:rPr>
              <w:tab/>
            </w:r>
            <w:r w:rsidR="00FA6C7A">
              <w:rPr>
                <w:noProof/>
                <w:webHidden/>
              </w:rPr>
              <w:fldChar w:fldCharType="begin"/>
            </w:r>
            <w:r w:rsidR="00FA6C7A">
              <w:rPr>
                <w:noProof/>
                <w:webHidden/>
              </w:rPr>
              <w:instrText xml:space="preserve"> PAGEREF _Toc106620557 \h </w:instrText>
            </w:r>
            <w:r w:rsidR="00FA6C7A">
              <w:rPr>
                <w:noProof/>
                <w:webHidden/>
              </w:rPr>
            </w:r>
            <w:r w:rsidR="00FA6C7A">
              <w:rPr>
                <w:noProof/>
                <w:webHidden/>
              </w:rPr>
              <w:fldChar w:fldCharType="separate"/>
            </w:r>
            <w:r w:rsidR="00FA6C7A">
              <w:rPr>
                <w:noProof/>
                <w:webHidden/>
              </w:rPr>
              <w:t>3</w:t>
            </w:r>
            <w:r w:rsidR="00FA6C7A">
              <w:rPr>
                <w:noProof/>
                <w:webHidden/>
              </w:rPr>
              <w:fldChar w:fldCharType="end"/>
            </w:r>
          </w:hyperlink>
        </w:p>
        <w:p w:rsidR="00FA6C7A" w:rsidRDefault="000D60BA">
          <w:pPr>
            <w:pStyle w:val="Sommario2"/>
            <w:tabs>
              <w:tab w:val="right" w:leader="dot" w:pos="9346"/>
            </w:tabs>
            <w:rPr>
              <w:rFonts w:asciiTheme="minorHAnsi" w:eastAsiaTheme="minorEastAsia" w:hAnsiTheme="minorHAnsi" w:cstheme="minorBidi"/>
              <w:noProof/>
              <w:color w:val="auto"/>
              <w:sz w:val="22"/>
              <w:szCs w:val="22"/>
              <w:lang w:val="it-IT" w:eastAsia="it-IT"/>
            </w:rPr>
          </w:pPr>
          <w:hyperlink w:anchor="_Toc106620558" w:history="1">
            <w:r w:rsidR="00FA6C7A" w:rsidRPr="00AF4010">
              <w:rPr>
                <w:rStyle w:val="Collegamentoipertestuale"/>
                <w:b/>
                <w:noProof/>
              </w:rPr>
              <w:t>Ergebnis</w:t>
            </w:r>
            <w:r w:rsidR="00FA6C7A">
              <w:rPr>
                <w:noProof/>
                <w:webHidden/>
              </w:rPr>
              <w:tab/>
            </w:r>
            <w:r w:rsidR="00FA6C7A">
              <w:rPr>
                <w:noProof/>
                <w:webHidden/>
              </w:rPr>
              <w:fldChar w:fldCharType="begin"/>
            </w:r>
            <w:r w:rsidR="00FA6C7A">
              <w:rPr>
                <w:noProof/>
                <w:webHidden/>
              </w:rPr>
              <w:instrText xml:space="preserve"> PAGEREF _Toc106620558 \h </w:instrText>
            </w:r>
            <w:r w:rsidR="00FA6C7A">
              <w:rPr>
                <w:noProof/>
                <w:webHidden/>
              </w:rPr>
            </w:r>
            <w:r w:rsidR="00FA6C7A">
              <w:rPr>
                <w:noProof/>
                <w:webHidden/>
              </w:rPr>
              <w:fldChar w:fldCharType="separate"/>
            </w:r>
            <w:r w:rsidR="00FA6C7A">
              <w:rPr>
                <w:noProof/>
                <w:webHidden/>
              </w:rPr>
              <w:t>4</w:t>
            </w:r>
            <w:r w:rsidR="00FA6C7A">
              <w:rPr>
                <w:noProof/>
                <w:webHidden/>
              </w:rPr>
              <w:fldChar w:fldCharType="end"/>
            </w:r>
          </w:hyperlink>
        </w:p>
        <w:p w:rsidR="00FA6C7A" w:rsidRDefault="000D60BA">
          <w:pPr>
            <w:pStyle w:val="Sommario2"/>
            <w:tabs>
              <w:tab w:val="right" w:leader="dot" w:pos="9346"/>
            </w:tabs>
            <w:rPr>
              <w:rFonts w:asciiTheme="minorHAnsi" w:eastAsiaTheme="minorEastAsia" w:hAnsiTheme="minorHAnsi" w:cstheme="minorBidi"/>
              <w:noProof/>
              <w:color w:val="auto"/>
              <w:sz w:val="22"/>
              <w:szCs w:val="22"/>
              <w:lang w:val="it-IT" w:eastAsia="it-IT"/>
            </w:rPr>
          </w:pPr>
          <w:hyperlink w:anchor="_Toc106620559" w:history="1">
            <w:r w:rsidR="00FA6C7A" w:rsidRPr="00AF4010">
              <w:rPr>
                <w:rStyle w:val="Collegamentoipertestuale"/>
                <w:b/>
                <w:noProof/>
              </w:rPr>
              <w:t>Projekt-KPIs</w:t>
            </w:r>
            <w:r w:rsidR="00FA6C7A">
              <w:rPr>
                <w:noProof/>
                <w:webHidden/>
              </w:rPr>
              <w:tab/>
            </w:r>
            <w:r w:rsidR="00FA6C7A">
              <w:rPr>
                <w:noProof/>
                <w:webHidden/>
              </w:rPr>
              <w:fldChar w:fldCharType="begin"/>
            </w:r>
            <w:r w:rsidR="00FA6C7A">
              <w:rPr>
                <w:noProof/>
                <w:webHidden/>
              </w:rPr>
              <w:instrText xml:space="preserve"> PAGEREF _Toc106620559 \h </w:instrText>
            </w:r>
            <w:r w:rsidR="00FA6C7A">
              <w:rPr>
                <w:noProof/>
                <w:webHidden/>
              </w:rPr>
            </w:r>
            <w:r w:rsidR="00FA6C7A">
              <w:rPr>
                <w:noProof/>
                <w:webHidden/>
              </w:rPr>
              <w:fldChar w:fldCharType="separate"/>
            </w:r>
            <w:r w:rsidR="00FA6C7A">
              <w:rPr>
                <w:noProof/>
                <w:webHidden/>
              </w:rPr>
              <w:t>7</w:t>
            </w:r>
            <w:r w:rsidR="00FA6C7A">
              <w:rPr>
                <w:noProof/>
                <w:webHidden/>
              </w:rPr>
              <w:fldChar w:fldCharType="end"/>
            </w:r>
          </w:hyperlink>
        </w:p>
        <w:p w:rsidR="00FA6C7A" w:rsidRDefault="000D60BA">
          <w:pPr>
            <w:pStyle w:val="Sommario2"/>
            <w:tabs>
              <w:tab w:val="right" w:leader="dot" w:pos="9346"/>
            </w:tabs>
            <w:rPr>
              <w:rFonts w:asciiTheme="minorHAnsi" w:eastAsiaTheme="minorEastAsia" w:hAnsiTheme="minorHAnsi" w:cstheme="minorBidi"/>
              <w:noProof/>
              <w:color w:val="auto"/>
              <w:sz w:val="22"/>
              <w:szCs w:val="22"/>
              <w:lang w:val="it-IT" w:eastAsia="it-IT"/>
            </w:rPr>
          </w:pPr>
          <w:hyperlink w:anchor="_Toc106620560" w:history="1">
            <w:r w:rsidR="00FA6C7A" w:rsidRPr="00AF4010">
              <w:rPr>
                <w:rStyle w:val="Collegamentoipertestuale"/>
                <w:b/>
                <w:noProof/>
              </w:rPr>
              <w:t>Anmerkungen</w:t>
            </w:r>
            <w:r w:rsidR="00FA6C7A">
              <w:rPr>
                <w:noProof/>
                <w:webHidden/>
              </w:rPr>
              <w:tab/>
            </w:r>
            <w:r w:rsidR="00FA6C7A">
              <w:rPr>
                <w:noProof/>
                <w:webHidden/>
              </w:rPr>
              <w:fldChar w:fldCharType="begin"/>
            </w:r>
            <w:r w:rsidR="00FA6C7A">
              <w:rPr>
                <w:noProof/>
                <w:webHidden/>
              </w:rPr>
              <w:instrText xml:space="preserve"> PAGEREF _Toc106620560 \h </w:instrText>
            </w:r>
            <w:r w:rsidR="00FA6C7A">
              <w:rPr>
                <w:noProof/>
                <w:webHidden/>
              </w:rPr>
            </w:r>
            <w:r w:rsidR="00FA6C7A">
              <w:rPr>
                <w:noProof/>
                <w:webHidden/>
              </w:rPr>
              <w:fldChar w:fldCharType="separate"/>
            </w:r>
            <w:r w:rsidR="00FA6C7A">
              <w:rPr>
                <w:noProof/>
                <w:webHidden/>
              </w:rPr>
              <w:t>7</w:t>
            </w:r>
            <w:r w:rsidR="00FA6C7A">
              <w:rPr>
                <w:noProof/>
                <w:webHidden/>
              </w:rPr>
              <w:fldChar w:fldCharType="end"/>
            </w:r>
          </w:hyperlink>
        </w:p>
        <w:p w:rsidR="00C72387" w:rsidRDefault="00C17B3F" w:rsidP="00C72387">
          <w:r>
            <w:fldChar w:fldCharType="end"/>
          </w:r>
        </w:p>
      </w:sdtContent>
    </w:sdt>
    <w:p w:rsidR="00D753D4" w:rsidRDefault="00542FC9" w:rsidP="00542FC9">
      <w:pPr>
        <w:tabs>
          <w:tab w:val="left" w:pos="3015"/>
        </w:tabs>
        <w:spacing w:before="240" w:after="240"/>
        <w:jc w:val="both"/>
        <w:rPr>
          <w:shd w:val="clear" w:color="auto" w:fill="FCFCFC"/>
          <w:lang w:val="en-GB"/>
        </w:rPr>
      </w:pPr>
      <w:r>
        <w:rPr>
          <w:shd w:val="clear" w:color="auto" w:fill="FCFCFC"/>
          <w:lang w:val="en-GB"/>
        </w:rPr>
        <w:tab/>
      </w:r>
    </w:p>
    <w:p w:rsidR="00D753D4" w:rsidRDefault="00D753D4" w:rsidP="00B65F07">
      <w:pPr>
        <w:spacing w:before="240" w:after="240"/>
        <w:jc w:val="both"/>
        <w:rPr>
          <w:shd w:val="clear" w:color="auto" w:fill="FCFCFC"/>
          <w:lang w:val="en-GB"/>
        </w:rPr>
      </w:pPr>
    </w:p>
    <w:p w:rsidR="00D753D4" w:rsidRDefault="00D753D4" w:rsidP="00B65F07">
      <w:pPr>
        <w:spacing w:before="240" w:after="240"/>
        <w:jc w:val="both"/>
        <w:rPr>
          <w:shd w:val="clear" w:color="auto" w:fill="FCFCFC"/>
          <w:lang w:val="en-GB"/>
        </w:rPr>
      </w:pPr>
    </w:p>
    <w:p w:rsidR="00D753D4" w:rsidRDefault="00D753D4"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B65F07">
      <w:pPr>
        <w:spacing w:before="240" w:after="240"/>
        <w:jc w:val="both"/>
        <w:rPr>
          <w:shd w:val="clear" w:color="auto" w:fill="FCFCFC"/>
          <w:lang w:val="en-GB"/>
        </w:rPr>
      </w:pPr>
    </w:p>
    <w:p w:rsidR="00DE2663" w:rsidRDefault="00DE2663" w:rsidP="00DE2663">
      <w:pPr>
        <w:pStyle w:val="Corpotesto"/>
        <w:rPr>
          <w:rFonts w:ascii="Calibri"/>
          <w:b/>
          <w:sz w:val="20"/>
        </w:rPr>
      </w:pPr>
    </w:p>
    <w:p w:rsidR="00DE2663" w:rsidRDefault="00DE2663" w:rsidP="00DE2663">
      <w:pPr>
        <w:pStyle w:val="Titolo1"/>
        <w:numPr>
          <w:ilvl w:val="0"/>
          <w:numId w:val="0"/>
        </w:numPr>
      </w:pPr>
      <w:bookmarkStart w:id="6" w:name="_bookmark0"/>
      <w:bookmarkStart w:id="7" w:name="_bookmark30"/>
      <w:bookmarkStart w:id="8" w:name="_Toc106616381"/>
      <w:bookmarkStart w:id="9" w:name="_Toc106620555"/>
      <w:bookmarkEnd w:id="6"/>
      <w:bookmarkEnd w:id="7"/>
      <w:r w:rsidRPr="005824B3">
        <w:lastRenderedPageBreak/>
        <w:t>WP4 - BEWERTUNG BEWÄHRTER VERFAHREN</w:t>
      </w:r>
      <w:bookmarkEnd w:id="8"/>
      <w:bookmarkEnd w:id="9"/>
    </w:p>
    <w:p w:rsidR="00DE2663" w:rsidRPr="005824B3" w:rsidRDefault="00DE2663" w:rsidP="00DE2663">
      <w:pPr>
        <w:pStyle w:val="Titolo1"/>
        <w:numPr>
          <w:ilvl w:val="0"/>
          <w:numId w:val="0"/>
        </w:numPr>
        <w:ind w:left="720"/>
      </w:pPr>
    </w:p>
    <w:p w:rsidR="00DE2663" w:rsidRPr="005824B3" w:rsidRDefault="00DE2663" w:rsidP="00DE2663">
      <w:pPr>
        <w:spacing w:before="188" w:line="276" w:lineRule="auto"/>
        <w:ind w:right="228"/>
        <w:jc w:val="both"/>
      </w:pPr>
      <w:r w:rsidRPr="005824B3">
        <w:t xml:space="preserve">Diese letzte Phase war der </w:t>
      </w:r>
      <w:r w:rsidRPr="005824B3">
        <w:rPr>
          <w:b/>
        </w:rPr>
        <w:t>Identifizierung und Analyse bewährter Verfahren für die Rückgewinnung von Abfallmaterialien gewidmet, die bereits von italienischen Unternehmen</w:t>
      </w:r>
      <w:r w:rsidRPr="005824B3">
        <w:t xml:space="preserve"> der Steinbranche umgesetzt und von den </w:t>
      </w:r>
      <w:r w:rsidRPr="005824B3">
        <w:rPr>
          <w:b/>
        </w:rPr>
        <w:t>Hochschulpartnern</w:t>
      </w:r>
      <w:r w:rsidRPr="005824B3">
        <w:t xml:space="preserve"> des Projekts, Universität von Padua und Universität von Udine, zur Verfügung gestellt wurden.</w:t>
      </w:r>
    </w:p>
    <w:p w:rsidR="00DE2663" w:rsidRPr="005824B3" w:rsidRDefault="00DE2663" w:rsidP="00DE2663">
      <w:pPr>
        <w:spacing w:before="116" w:line="276" w:lineRule="auto"/>
        <w:ind w:right="229"/>
        <w:jc w:val="both"/>
        <w:rPr>
          <w:b/>
        </w:rPr>
      </w:pPr>
      <w:r w:rsidRPr="005824B3">
        <w:t xml:space="preserve">Dank des direkten Vergleichs mit den Akteuren wurde auch versucht, die besten Verfahren für die Verwertung von Abfällen - zu Sekundärrohstoffen - </w:t>
      </w:r>
      <w:r w:rsidRPr="005824B3">
        <w:rPr>
          <w:b/>
          <w:bCs/>
        </w:rPr>
        <w:t>nach den Grundsätzen der Reproduzierbarkeit und der Kostenwirksamkeit</w:t>
      </w:r>
      <w:r w:rsidRPr="005824B3">
        <w:t xml:space="preserve"> zu klassifizieren.</w:t>
      </w:r>
    </w:p>
    <w:p w:rsidR="00DE2663" w:rsidRPr="00312DCF" w:rsidRDefault="00DE2663" w:rsidP="00DE2663">
      <w:pPr>
        <w:pStyle w:val="Corpotesto"/>
        <w:spacing w:before="11"/>
        <w:rPr>
          <w:rFonts w:ascii="Garamond" w:hAnsi="Garamond"/>
          <w:b/>
          <w:sz w:val="24"/>
          <w:u w:val="single"/>
        </w:rPr>
      </w:pPr>
    </w:p>
    <w:p w:rsidR="00DE2663" w:rsidRPr="00DE2663" w:rsidRDefault="00DE2663" w:rsidP="00DE2663">
      <w:pPr>
        <w:pStyle w:val="Titolo2"/>
        <w:rPr>
          <w:rFonts w:ascii="Garamond" w:hAnsi="Garamond"/>
          <w:b/>
          <w:sz w:val="27"/>
          <w:szCs w:val="27"/>
        </w:rPr>
      </w:pPr>
      <w:bookmarkStart w:id="10" w:name="_bookmark31"/>
      <w:bookmarkStart w:id="11" w:name="_Toc106616382"/>
      <w:bookmarkStart w:id="12" w:name="_Toc106620556"/>
      <w:bookmarkEnd w:id="10"/>
      <w:r w:rsidRPr="00DE2663">
        <w:rPr>
          <w:rFonts w:ascii="Garamond" w:hAnsi="Garamond"/>
          <w:b/>
          <w:sz w:val="27"/>
          <w:szCs w:val="27"/>
        </w:rPr>
        <w:t>Zielsetzung</w:t>
      </w:r>
      <w:bookmarkEnd w:id="11"/>
      <w:bookmarkEnd w:id="12"/>
    </w:p>
    <w:p w:rsidR="00DE2663" w:rsidRPr="00CF2143" w:rsidRDefault="00DE2663" w:rsidP="00DE2663">
      <w:pPr>
        <w:pStyle w:val="Paragrafoelenco"/>
        <w:numPr>
          <w:ilvl w:val="0"/>
          <w:numId w:val="11"/>
        </w:numPr>
        <w:spacing w:line="276" w:lineRule="auto"/>
        <w:ind w:left="284" w:hanging="284"/>
        <w:jc w:val="both"/>
      </w:pPr>
      <w:r w:rsidRPr="00CF2143">
        <w:t xml:space="preserve">Ermittlung und Förderung </w:t>
      </w:r>
      <w:r w:rsidRPr="00DE2663">
        <w:rPr>
          <w:bCs/>
        </w:rPr>
        <w:t>bereits umgesetzter</w:t>
      </w:r>
      <w:r w:rsidRPr="00CF2143">
        <w:t xml:space="preserve"> bewährter Verfahren</w:t>
      </w:r>
    </w:p>
    <w:p w:rsidR="00DE2663" w:rsidRPr="00CF2143" w:rsidRDefault="00DE2663" w:rsidP="00DE2663">
      <w:pPr>
        <w:pStyle w:val="Paragrafoelenco"/>
        <w:numPr>
          <w:ilvl w:val="0"/>
          <w:numId w:val="11"/>
        </w:numPr>
        <w:spacing w:line="276" w:lineRule="auto"/>
        <w:ind w:left="284" w:hanging="284"/>
        <w:jc w:val="both"/>
      </w:pPr>
      <w:r w:rsidRPr="00CF2143">
        <w:t xml:space="preserve">Aufzeigen </w:t>
      </w:r>
      <w:r w:rsidRPr="00DE2663">
        <w:rPr>
          <w:bCs/>
        </w:rPr>
        <w:t>von technischen und normativen</w:t>
      </w:r>
      <w:r w:rsidRPr="00CF2143">
        <w:t xml:space="preserve"> Problemen und Schwierigkeiten</w:t>
      </w:r>
    </w:p>
    <w:p w:rsidR="00DE2663" w:rsidRPr="00CF2143" w:rsidRDefault="00DE2663" w:rsidP="00DE2663">
      <w:pPr>
        <w:pStyle w:val="Paragrafoelenco"/>
        <w:numPr>
          <w:ilvl w:val="0"/>
          <w:numId w:val="11"/>
        </w:numPr>
        <w:spacing w:line="276" w:lineRule="auto"/>
        <w:ind w:left="284" w:hanging="284"/>
        <w:jc w:val="both"/>
      </w:pPr>
      <w:r w:rsidRPr="00CF2143">
        <w:t>Einstufung bewährter Verfahren im Hinblick auf ihre Reproduzierbarkeit und Kosteneffizienz</w:t>
      </w:r>
    </w:p>
    <w:p w:rsidR="00DE2663" w:rsidRPr="00DE2663" w:rsidRDefault="00DE2663" w:rsidP="00DE2663">
      <w:pPr>
        <w:pStyle w:val="Paragrafoelenco"/>
        <w:numPr>
          <w:ilvl w:val="0"/>
          <w:numId w:val="11"/>
        </w:numPr>
        <w:spacing w:line="276" w:lineRule="auto"/>
        <w:ind w:left="284" w:hanging="284"/>
        <w:jc w:val="both"/>
      </w:pPr>
      <w:r w:rsidRPr="00CF2143">
        <w:t>Förderung des Dialogs und des Erfahrungsaustauschs zwischen den verschiedenen beteiligten Akteuren</w:t>
      </w:r>
    </w:p>
    <w:p w:rsidR="00DE2663" w:rsidRPr="00DE2663" w:rsidRDefault="00DE2663" w:rsidP="00DE2663">
      <w:pPr>
        <w:pStyle w:val="Titolo2"/>
        <w:rPr>
          <w:rFonts w:ascii="Garamond" w:hAnsi="Garamond"/>
          <w:b/>
          <w:sz w:val="27"/>
          <w:szCs w:val="27"/>
        </w:rPr>
      </w:pPr>
      <w:bookmarkStart w:id="13" w:name="_bookmark32"/>
      <w:bookmarkStart w:id="14" w:name="_Toc106616383"/>
      <w:bookmarkStart w:id="15" w:name="_Toc106620557"/>
      <w:bookmarkEnd w:id="13"/>
      <w:r w:rsidRPr="00DE2663">
        <w:rPr>
          <w:rFonts w:ascii="Garamond" w:hAnsi="Garamond"/>
          <w:b/>
          <w:sz w:val="27"/>
          <w:szCs w:val="27"/>
        </w:rPr>
        <w:t>Arbeitsphasen und Methodik</w:t>
      </w:r>
      <w:bookmarkEnd w:id="14"/>
      <w:bookmarkEnd w:id="15"/>
    </w:p>
    <w:p w:rsidR="00DE2663" w:rsidRPr="00CF2143" w:rsidRDefault="00DE2663" w:rsidP="00DE2663">
      <w:pPr>
        <w:spacing w:line="276" w:lineRule="auto"/>
        <w:jc w:val="both"/>
      </w:pPr>
      <w:r w:rsidRPr="00CF2143">
        <w:t xml:space="preserve">Auf der Grundlage der von den Hochschulpartnern mitgeteilten Ergebnisse (nach der analytischen Charakterisierung von Proben, wissenschaftlicher Literatur, Besichtigungen vor Ort) wurden </w:t>
      </w:r>
      <w:r w:rsidRPr="00CF2143">
        <w:rPr>
          <w:b/>
        </w:rPr>
        <w:t>12 bewährte Verfahren</w:t>
      </w:r>
      <w:r w:rsidRPr="00CF2143">
        <w:t xml:space="preserve"> (verstanden als „Verfahren zur Verwertung“ von Kalksteinabfällen und Bruch) ermittelt, die zu den folgenden Makrobereichen gehören:</w:t>
      </w:r>
    </w:p>
    <w:p w:rsidR="00DE2663" w:rsidRPr="00DE2663" w:rsidRDefault="00DE2663" w:rsidP="00DE2663">
      <w:pPr>
        <w:rPr>
          <w:u w:val="single"/>
        </w:rPr>
      </w:pPr>
      <w:r w:rsidRPr="00DE2663">
        <w:rPr>
          <w:u w:val="single"/>
        </w:rPr>
        <w:t>BAUSEKTOR</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t>Betonwerkstein und Harzagglomerat</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rPr>
          <w:b/>
        </w:rPr>
      </w:pPr>
      <w:r w:rsidRPr="00CF2143">
        <w:t xml:space="preserve">Fliesen und </w:t>
      </w:r>
      <w:r w:rsidRPr="00CF2143">
        <w:rPr>
          <w:b/>
        </w:rPr>
        <w:t>Dekorationsartikel</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rPr>
          <w:b/>
        </w:rPr>
      </w:pPr>
      <w:r w:rsidRPr="00CF2143">
        <w:t xml:space="preserve">Terrazzo und </w:t>
      </w:r>
      <w:r w:rsidRPr="00CF2143">
        <w:rPr>
          <w:b/>
        </w:rPr>
        <w:t>Mosaike</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Vorgefertigte </w:t>
      </w:r>
      <w:r w:rsidRPr="00CF2143">
        <w:t>Elemente und Straßenausstattungen (Abdeckung von Stahlbetonstrukturen)</w:t>
      </w:r>
    </w:p>
    <w:p w:rsidR="000012DD"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Farben und </w:t>
      </w:r>
      <w:proofErr w:type="spellStart"/>
      <w:r w:rsidRPr="00CF2143">
        <w:rPr>
          <w:b/>
        </w:rPr>
        <w:t>Marmorierungen</w:t>
      </w:r>
      <w:proofErr w:type="spellEnd"/>
      <w:r w:rsidRPr="00CF2143">
        <w:rPr>
          <w:b/>
        </w:rPr>
        <w:t xml:space="preserve"> </w:t>
      </w:r>
      <w:r w:rsidRPr="00CF2143">
        <w:t>für den Innen- und Außenbereich</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Klebstoffe und Füller </w:t>
      </w:r>
      <w:r w:rsidRPr="00CF2143">
        <w:t>(als primäre Basis und zur Verringerung von Schwund und Rissen)</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rPr>
          <w:b/>
        </w:rPr>
      </w:pPr>
      <w:r w:rsidRPr="00CF2143">
        <w:rPr>
          <w:b/>
        </w:rPr>
        <w:t xml:space="preserve">Kunststoffe </w:t>
      </w:r>
      <w:r w:rsidRPr="00CF2143">
        <w:t xml:space="preserve">(zur Verbesserung der Leistungsmerkmale und zur Erzielung des gewünschten Weißgrades) und </w:t>
      </w:r>
      <w:r w:rsidRPr="00CF2143">
        <w:rPr>
          <w:b/>
        </w:rPr>
        <w:t>Papier</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Gärten </w:t>
      </w:r>
      <w:r w:rsidRPr="00CF2143">
        <w:t>(Mulchen und Landschaftsgestaltung)</w:t>
      </w:r>
    </w:p>
    <w:p w:rsidR="00DE2663" w:rsidRPr="00CF214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Umweltgerechte Sanierung </w:t>
      </w:r>
      <w:r w:rsidRPr="00CF2143">
        <w:t>von brachliegenden Liegenschaften und Neugestaltung von Geländesenken</w:t>
      </w:r>
    </w:p>
    <w:p w:rsidR="00DE2663" w:rsidRDefault="00DE2663" w:rsidP="00DE2663">
      <w:pPr>
        <w:pStyle w:val="Paragrafoelenco"/>
        <w:widowControl w:val="0"/>
        <w:numPr>
          <w:ilvl w:val="0"/>
          <w:numId w:val="6"/>
        </w:numPr>
        <w:suppressAutoHyphens w:val="0"/>
        <w:autoSpaceDE w:val="0"/>
        <w:autoSpaceDN w:val="0"/>
        <w:spacing w:after="0"/>
        <w:ind w:left="709" w:hanging="425"/>
        <w:contextualSpacing w:val="0"/>
      </w:pPr>
      <w:r w:rsidRPr="00CF2143">
        <w:rPr>
          <w:b/>
        </w:rPr>
        <w:t xml:space="preserve">Feiner Zuschlagstoff </w:t>
      </w:r>
      <w:r w:rsidRPr="00CF2143">
        <w:t>für Mörtel und Beton (anstelle der Tonanteile)</w:t>
      </w:r>
    </w:p>
    <w:p w:rsidR="000012DD" w:rsidRDefault="000012DD" w:rsidP="00DE2663">
      <w:pPr>
        <w:pStyle w:val="Corpotesto"/>
        <w:spacing w:before="184"/>
        <w:ind w:left="312"/>
        <w:rPr>
          <w:rFonts w:ascii="Garamond" w:eastAsia="Garamond" w:hAnsi="Garamond" w:cs="Garamond"/>
          <w:color w:val="00000A"/>
          <w:sz w:val="24"/>
          <w:lang w:val="de-DE" w:eastAsia="en-US"/>
        </w:rPr>
      </w:pPr>
    </w:p>
    <w:p w:rsidR="000012DD" w:rsidRDefault="000012DD" w:rsidP="00DE2663">
      <w:pPr>
        <w:pStyle w:val="Corpotesto"/>
        <w:spacing w:before="184"/>
        <w:ind w:left="312"/>
        <w:rPr>
          <w:rFonts w:ascii="Garamond" w:hAnsi="Garamond"/>
          <w:sz w:val="24"/>
          <w:u w:val="single"/>
        </w:rPr>
      </w:pPr>
    </w:p>
    <w:p w:rsidR="00DE2663" w:rsidRPr="00DE2663" w:rsidRDefault="00DE2663" w:rsidP="000012DD">
      <w:pPr>
        <w:pStyle w:val="Corpotesto"/>
        <w:spacing w:before="184"/>
        <w:rPr>
          <w:rFonts w:ascii="Garamond" w:hAnsi="Garamond"/>
          <w:sz w:val="24"/>
          <w:u w:val="single"/>
        </w:rPr>
      </w:pPr>
      <w:r w:rsidRPr="00DE2663">
        <w:rPr>
          <w:rFonts w:ascii="Garamond" w:hAnsi="Garamond"/>
          <w:sz w:val="24"/>
          <w:u w:val="single"/>
        </w:rPr>
        <w:lastRenderedPageBreak/>
        <w:t>LANDWIRTSCHAFT</w:t>
      </w:r>
    </w:p>
    <w:p w:rsidR="00DE2663" w:rsidRDefault="00DE2663" w:rsidP="000012DD">
      <w:pPr>
        <w:pStyle w:val="Paragrafoelenco"/>
        <w:widowControl w:val="0"/>
        <w:numPr>
          <w:ilvl w:val="0"/>
          <w:numId w:val="7"/>
        </w:numPr>
        <w:suppressAutoHyphens w:val="0"/>
        <w:autoSpaceDE w:val="0"/>
        <w:autoSpaceDN w:val="0"/>
        <w:spacing w:before="54" w:after="0" w:line="297" w:lineRule="auto"/>
        <w:ind w:left="0" w:right="233" w:firstLine="0"/>
        <w:contextualSpacing w:val="0"/>
      </w:pPr>
      <w:r w:rsidRPr="00CF2143">
        <w:t>Zur Korrektur des Säuregehalts, zur Absorption von Schadstoffen und als Füllstoff in Düngemitteln (Neutralisierung saurer Böden</w:t>
      </w:r>
      <w:r w:rsidRPr="005824B3">
        <w:t>)</w:t>
      </w:r>
    </w:p>
    <w:p w:rsidR="000012DD" w:rsidRPr="005824B3" w:rsidRDefault="000012DD" w:rsidP="000012DD">
      <w:pPr>
        <w:pStyle w:val="Paragrafoelenco"/>
        <w:widowControl w:val="0"/>
        <w:suppressAutoHyphens w:val="0"/>
        <w:autoSpaceDE w:val="0"/>
        <w:autoSpaceDN w:val="0"/>
        <w:spacing w:before="54" w:after="0" w:line="297" w:lineRule="auto"/>
        <w:ind w:left="0" w:right="233"/>
        <w:contextualSpacing w:val="0"/>
      </w:pPr>
    </w:p>
    <w:p w:rsidR="00DE2663" w:rsidRDefault="00DE2663" w:rsidP="000012DD">
      <w:pPr>
        <w:pStyle w:val="Corpotesto"/>
        <w:spacing w:before="126"/>
        <w:rPr>
          <w:rFonts w:ascii="Garamond" w:hAnsi="Garamond"/>
          <w:sz w:val="24"/>
          <w:u w:val="single"/>
        </w:rPr>
      </w:pPr>
      <w:r w:rsidRPr="00DE2663">
        <w:rPr>
          <w:rFonts w:ascii="Garamond" w:hAnsi="Garamond"/>
          <w:sz w:val="24"/>
          <w:u w:val="single"/>
        </w:rPr>
        <w:t>CHEMIE</w:t>
      </w:r>
    </w:p>
    <w:p w:rsidR="000012DD" w:rsidRPr="00DE2663" w:rsidRDefault="000012DD" w:rsidP="000012DD">
      <w:pPr>
        <w:pStyle w:val="Corpotesto"/>
        <w:spacing w:before="126"/>
        <w:rPr>
          <w:rFonts w:ascii="Garamond" w:hAnsi="Garamond"/>
          <w:sz w:val="24"/>
          <w:u w:val="single"/>
        </w:rPr>
      </w:pPr>
    </w:p>
    <w:p w:rsidR="00DE2663" w:rsidRPr="00CF2143" w:rsidRDefault="00DE2663" w:rsidP="000012DD">
      <w:pPr>
        <w:pStyle w:val="Paragrafoelenco"/>
        <w:widowControl w:val="0"/>
        <w:numPr>
          <w:ilvl w:val="0"/>
          <w:numId w:val="8"/>
        </w:numPr>
        <w:tabs>
          <w:tab w:val="left" w:pos="709"/>
        </w:tabs>
        <w:suppressAutoHyphens w:val="0"/>
        <w:autoSpaceDE w:val="0"/>
        <w:autoSpaceDN w:val="0"/>
        <w:spacing w:after="0"/>
        <w:ind w:left="0" w:firstLine="0"/>
        <w:contextualSpacing w:val="0"/>
      </w:pPr>
      <w:r w:rsidRPr="00CF2143">
        <w:t xml:space="preserve">Neutral verhaltender </w:t>
      </w:r>
      <w:r w:rsidRPr="00CF2143">
        <w:rPr>
          <w:b/>
          <w:bCs/>
        </w:rPr>
        <w:t>Füllstoff</w:t>
      </w:r>
      <w:r w:rsidRPr="00CF2143">
        <w:t xml:space="preserve"> zur Kontrolle der chemischen Reaktivität der Produkte</w:t>
      </w:r>
      <w:r>
        <w:t xml:space="preserve"> </w:t>
      </w:r>
      <w:r w:rsidRPr="00CF2143">
        <w:t>oder</w:t>
      </w:r>
    </w:p>
    <w:p w:rsidR="00DE2663" w:rsidRPr="00CF2143" w:rsidRDefault="00DE2663" w:rsidP="000012DD">
      <w:pPr>
        <w:pStyle w:val="Paragrafoelenco"/>
        <w:widowControl w:val="0"/>
        <w:numPr>
          <w:ilvl w:val="0"/>
          <w:numId w:val="8"/>
        </w:numPr>
        <w:tabs>
          <w:tab w:val="left" w:pos="709"/>
        </w:tabs>
        <w:suppressAutoHyphens w:val="0"/>
        <w:autoSpaceDE w:val="0"/>
        <w:autoSpaceDN w:val="0"/>
        <w:spacing w:after="0"/>
        <w:ind w:left="0" w:firstLine="0"/>
        <w:contextualSpacing w:val="0"/>
      </w:pPr>
      <w:r w:rsidRPr="00CF2143">
        <w:rPr>
          <w:b/>
          <w:bCs/>
        </w:rPr>
        <w:t>chemische Reagenzien</w:t>
      </w:r>
      <w:r w:rsidRPr="00CF2143">
        <w:t xml:space="preserve"> (auch im Falle der Rauchgasentschwefelung)</w:t>
      </w:r>
    </w:p>
    <w:p w:rsidR="00DE2663" w:rsidRPr="005824B3" w:rsidRDefault="00DE2663" w:rsidP="000012DD">
      <w:pPr>
        <w:spacing w:before="186" w:line="304" w:lineRule="auto"/>
        <w:ind w:right="228"/>
        <w:jc w:val="both"/>
      </w:pPr>
      <w:r w:rsidRPr="005824B3">
        <w:t xml:space="preserve">Davon fallen </w:t>
      </w:r>
      <w:r w:rsidRPr="005824B3">
        <w:rPr>
          <w:b/>
          <w:bCs/>
        </w:rPr>
        <w:t>nur zwei Verfahren nicht in die Kategorie „bereits in Verwendung“</w:t>
      </w:r>
      <w:r w:rsidRPr="005824B3">
        <w:t>: die Verwendung von Abfällen als feiner Zuschlagstoff für Mörtel und Beton und die Verwendung von Kalksteinabfällen in der chemischen Industrie. Sie wurden jedoch in die Liste der bewährten Verfahren aufgenommen, weil sie von der Universität Padua als potenziell „nachhaltiger und wirtschaftlich vorteilhafter“ als die derzeit verwendeten Verfahren betrachtet werden.</w:t>
      </w:r>
    </w:p>
    <w:p w:rsidR="00DE2663" w:rsidRPr="005824B3" w:rsidRDefault="00DE2663" w:rsidP="000012DD">
      <w:pPr>
        <w:spacing w:before="120" w:line="304" w:lineRule="auto"/>
        <w:jc w:val="both"/>
      </w:pPr>
      <w:r w:rsidRPr="005824B3">
        <w:t xml:space="preserve">Nach der Ermittlung der Verfahren wurde für jedes von ihnen </w:t>
      </w:r>
      <w:r w:rsidRPr="005824B3">
        <w:rPr>
          <w:b/>
          <w:bCs/>
        </w:rPr>
        <w:t>zusammen mit den Unternehmen der Steinverarbeitungskette eine qualitative Bewertung</w:t>
      </w:r>
      <w:r w:rsidRPr="005824B3">
        <w:t xml:space="preserve"> anhand der folgenden Nutzungsparameter vorgenommen:</w:t>
      </w:r>
    </w:p>
    <w:p w:rsidR="00DE2663" w:rsidRPr="00CF2143" w:rsidRDefault="00DE2663" w:rsidP="000012DD">
      <w:pPr>
        <w:pStyle w:val="Paragrafoelenco"/>
        <w:widowControl w:val="0"/>
        <w:numPr>
          <w:ilvl w:val="0"/>
          <w:numId w:val="9"/>
        </w:numPr>
        <w:suppressAutoHyphens w:val="0"/>
        <w:autoSpaceDE w:val="0"/>
        <w:autoSpaceDN w:val="0"/>
        <w:spacing w:after="0"/>
        <w:ind w:left="0" w:firstLine="0"/>
        <w:contextualSpacing w:val="0"/>
      </w:pPr>
      <w:r w:rsidRPr="00CF2143">
        <w:t>Wirksame Umsetzung</w:t>
      </w:r>
    </w:p>
    <w:p w:rsidR="00DE2663" w:rsidRPr="00CF2143" w:rsidRDefault="00DE2663" w:rsidP="000012DD">
      <w:pPr>
        <w:pStyle w:val="Paragrafoelenco"/>
        <w:widowControl w:val="0"/>
        <w:numPr>
          <w:ilvl w:val="0"/>
          <w:numId w:val="9"/>
        </w:numPr>
        <w:suppressAutoHyphens w:val="0"/>
        <w:autoSpaceDE w:val="0"/>
        <w:autoSpaceDN w:val="0"/>
        <w:spacing w:after="0"/>
        <w:ind w:left="0" w:firstLine="0"/>
        <w:contextualSpacing w:val="0"/>
      </w:pPr>
      <w:r w:rsidRPr="00CF2143">
        <w:t>Bezugszeitraum</w:t>
      </w:r>
    </w:p>
    <w:p w:rsidR="00DE2663" w:rsidRPr="00CF2143" w:rsidRDefault="00DE2663" w:rsidP="000012DD">
      <w:pPr>
        <w:pStyle w:val="Paragrafoelenco"/>
        <w:widowControl w:val="0"/>
        <w:numPr>
          <w:ilvl w:val="0"/>
          <w:numId w:val="9"/>
        </w:numPr>
        <w:suppressAutoHyphens w:val="0"/>
        <w:autoSpaceDE w:val="0"/>
        <w:autoSpaceDN w:val="0"/>
        <w:spacing w:after="0"/>
        <w:ind w:left="0" w:firstLine="0"/>
        <w:contextualSpacing w:val="0"/>
      </w:pPr>
      <w:r w:rsidRPr="00CF2143">
        <w:t>Motivation/Wahlmöglichkeit</w:t>
      </w:r>
    </w:p>
    <w:p w:rsidR="00DE2663" w:rsidRPr="00CF2143" w:rsidRDefault="00DE2663" w:rsidP="000012DD">
      <w:pPr>
        <w:pStyle w:val="Paragrafoelenco"/>
        <w:widowControl w:val="0"/>
        <w:numPr>
          <w:ilvl w:val="0"/>
          <w:numId w:val="9"/>
        </w:numPr>
        <w:suppressAutoHyphens w:val="0"/>
        <w:autoSpaceDE w:val="0"/>
        <w:autoSpaceDN w:val="0"/>
        <w:spacing w:after="0"/>
        <w:ind w:left="0" w:firstLine="0"/>
        <w:contextualSpacing w:val="0"/>
      </w:pPr>
      <w:r w:rsidRPr="00CF2143">
        <w:rPr>
          <w:b/>
          <w:bCs/>
        </w:rPr>
        <w:t>Kritische Punkte</w:t>
      </w:r>
      <w:r w:rsidRPr="00CF2143">
        <w:t xml:space="preserve"> und </w:t>
      </w:r>
      <w:r w:rsidRPr="00CF2143">
        <w:rPr>
          <w:b/>
          <w:bCs/>
        </w:rPr>
        <w:t>Hindernisse</w:t>
      </w:r>
      <w:r w:rsidRPr="00CF2143">
        <w:t xml:space="preserve"> bei der korrekten Anwendung.</w:t>
      </w:r>
    </w:p>
    <w:p w:rsidR="00DE2663" w:rsidRPr="005824B3" w:rsidRDefault="00DE2663" w:rsidP="000012DD">
      <w:pPr>
        <w:spacing w:before="184" w:line="304" w:lineRule="auto"/>
        <w:ind w:right="230"/>
        <w:jc w:val="both"/>
      </w:pPr>
      <w:r w:rsidRPr="005824B3">
        <w:t xml:space="preserve">Für jedes bewährte Verfahren wurde </w:t>
      </w:r>
      <w:r w:rsidRPr="005824B3">
        <w:rPr>
          <w:b/>
        </w:rPr>
        <w:t>zusammen mit den Steinunternehmen eine vereinfachte SWOT-Analyse durchgeführt, deren Ergebnisse als ergänzende Daten</w:t>
      </w:r>
      <w:r w:rsidRPr="005824B3">
        <w:t xml:space="preserve"> zu den von den Hochschulpartnern durchgeführten chemischen Analysen und industriellen Tests zu betrachten sind.</w:t>
      </w:r>
    </w:p>
    <w:p w:rsidR="00DE2663" w:rsidRPr="005824B3" w:rsidRDefault="00DE2663" w:rsidP="000012DD">
      <w:pPr>
        <w:spacing w:before="117" w:line="302" w:lineRule="auto"/>
        <w:ind w:right="229"/>
        <w:jc w:val="both"/>
      </w:pPr>
      <w:r w:rsidRPr="005824B3">
        <w:t xml:space="preserve">Neben den zwölf Verfahren wurde noch ein weiteres Verfahren bewertet, das hier als </w:t>
      </w:r>
      <w:r w:rsidRPr="005824B3">
        <w:rPr>
          <w:b/>
        </w:rPr>
        <w:t>„Voraussetzung“ angesehen wird: das getrennte Sammeln von Kalksteinabfällen und Siliziumdioxidschlamm</w:t>
      </w:r>
      <w:r w:rsidRPr="005824B3">
        <w:t>, das nach Angaben der Universität Padua für die korrekte Umwandlung der Kalksteinabfälle in Sekundärrohstoffe erforderlich ist.</w:t>
      </w:r>
    </w:p>
    <w:p w:rsidR="00DE2663" w:rsidRPr="005824B3" w:rsidRDefault="00DE2663" w:rsidP="000012DD">
      <w:pPr>
        <w:pStyle w:val="Corpotesto"/>
        <w:spacing w:before="127" w:line="302" w:lineRule="auto"/>
        <w:ind w:right="234"/>
        <w:jc w:val="both"/>
        <w:rPr>
          <w:rFonts w:ascii="Garamond" w:hAnsi="Garamond"/>
          <w:sz w:val="24"/>
        </w:rPr>
      </w:pPr>
      <w:r w:rsidRPr="005824B3">
        <w:rPr>
          <w:rFonts w:ascii="Garamond" w:hAnsi="Garamond"/>
          <w:sz w:val="24"/>
        </w:rPr>
        <w:t xml:space="preserve">Weitere Einzelheiten finden sich in den Studien, die die Universität Padua im Rahmen des </w:t>
      </w:r>
      <w:proofErr w:type="spellStart"/>
      <w:r w:rsidRPr="005824B3">
        <w:rPr>
          <w:rFonts w:ascii="Garamond" w:hAnsi="Garamond"/>
          <w:i/>
          <w:sz w:val="24"/>
        </w:rPr>
        <w:t>Cleanstone</w:t>
      </w:r>
      <w:proofErr w:type="spellEnd"/>
      <w:r w:rsidRPr="005824B3">
        <w:rPr>
          <w:rFonts w:ascii="Garamond" w:hAnsi="Garamond"/>
          <w:sz w:val="24"/>
        </w:rPr>
        <w:t>-Projekts durchgeführt hat.</w:t>
      </w:r>
    </w:p>
    <w:p w:rsidR="00DE2663" w:rsidRPr="005824B3" w:rsidRDefault="00DE2663" w:rsidP="00DE2663">
      <w:pPr>
        <w:pStyle w:val="Corpotesto"/>
        <w:spacing w:before="10"/>
        <w:rPr>
          <w:rFonts w:ascii="Garamond" w:hAnsi="Garamond"/>
          <w:sz w:val="24"/>
        </w:rPr>
      </w:pPr>
    </w:p>
    <w:p w:rsidR="00DE2663" w:rsidRPr="00DE2663" w:rsidRDefault="00DE2663" w:rsidP="00DE2663">
      <w:pPr>
        <w:pStyle w:val="Titolo2"/>
        <w:ind w:firstLine="312"/>
        <w:rPr>
          <w:rFonts w:ascii="Garamond" w:hAnsi="Garamond"/>
          <w:b/>
          <w:sz w:val="27"/>
          <w:szCs w:val="27"/>
        </w:rPr>
      </w:pPr>
      <w:bookmarkStart w:id="16" w:name="_bookmark33"/>
      <w:bookmarkStart w:id="17" w:name="_Toc106616384"/>
      <w:bookmarkStart w:id="18" w:name="_Toc106620558"/>
      <w:bookmarkEnd w:id="16"/>
      <w:r w:rsidRPr="00DE2663">
        <w:rPr>
          <w:rFonts w:ascii="Garamond" w:hAnsi="Garamond"/>
          <w:b/>
          <w:sz w:val="27"/>
          <w:szCs w:val="27"/>
        </w:rPr>
        <w:t>Ergebnis</w:t>
      </w:r>
      <w:bookmarkEnd w:id="17"/>
      <w:bookmarkEnd w:id="18"/>
    </w:p>
    <w:p w:rsidR="00DE2663" w:rsidRDefault="00DE2663" w:rsidP="00542FC9">
      <w:pPr>
        <w:tabs>
          <w:tab w:val="left" w:pos="8789"/>
        </w:tabs>
        <w:spacing w:before="189" w:line="302" w:lineRule="auto"/>
        <w:ind w:right="228"/>
        <w:jc w:val="both"/>
      </w:pPr>
      <w:r w:rsidRPr="005824B3">
        <w:t xml:space="preserve">Im Folgenden werden </w:t>
      </w:r>
      <w:r w:rsidRPr="005824B3">
        <w:rPr>
          <w:b/>
          <w:bCs/>
        </w:rPr>
        <w:t xml:space="preserve">die von den befragten Unternehmen gesammelten Erkenntnisse zu den Verfahren aufgeführt, die bereits angewandt werden bzw. wurden und von größerer </w:t>
      </w:r>
      <w:r w:rsidRPr="005824B3">
        <w:rPr>
          <w:b/>
          <w:bCs/>
        </w:rPr>
        <w:lastRenderedPageBreak/>
        <w:t>Bedeutung sind</w:t>
      </w:r>
      <w:r w:rsidRPr="005824B3">
        <w:t>, mit Ausnahme der Verfahren, die aufgrund ihrer Bedeutung für die Verwertung und Wiederverwendung von Steinabfällen als „Voraussetzung“ gelten.</w:t>
      </w:r>
    </w:p>
    <w:p w:rsidR="00DE2663" w:rsidRPr="00895A51" w:rsidRDefault="00DE2663" w:rsidP="00542FC9">
      <w:pPr>
        <w:tabs>
          <w:tab w:val="left" w:pos="8789"/>
        </w:tabs>
        <w:rPr>
          <w:b/>
        </w:rPr>
      </w:pPr>
      <w:r w:rsidRPr="00895A51">
        <w:rPr>
          <w:b/>
        </w:rPr>
        <w:t>VORAUSSETZUNG</w:t>
      </w:r>
    </w:p>
    <w:p w:rsidR="00DE2663" w:rsidRPr="005824B3" w:rsidRDefault="00DE2663" w:rsidP="00542FC9">
      <w:pPr>
        <w:pStyle w:val="Corpotesto"/>
        <w:tabs>
          <w:tab w:val="left" w:pos="8789"/>
        </w:tabs>
        <w:spacing w:before="186" w:line="304" w:lineRule="auto"/>
        <w:ind w:right="228"/>
        <w:jc w:val="both"/>
        <w:rPr>
          <w:rFonts w:ascii="Garamond" w:hAnsi="Garamond"/>
          <w:sz w:val="24"/>
        </w:rPr>
      </w:pPr>
      <w:r w:rsidRPr="005824B3">
        <w:rPr>
          <w:rFonts w:ascii="Garamond" w:hAnsi="Garamond"/>
          <w:sz w:val="24"/>
        </w:rPr>
        <w:t xml:space="preserve">Im Allgemeinen trennen die befragten Unternehmen ihre Kalksteinabfälle </w:t>
      </w:r>
      <w:r w:rsidRPr="005824B3">
        <w:rPr>
          <w:rFonts w:ascii="Garamond" w:hAnsi="Garamond"/>
          <w:b/>
          <w:bCs/>
          <w:sz w:val="24"/>
        </w:rPr>
        <w:t>nicht</w:t>
      </w:r>
      <w:r w:rsidRPr="005824B3">
        <w:rPr>
          <w:rFonts w:ascii="Garamond" w:hAnsi="Garamond"/>
          <w:sz w:val="24"/>
        </w:rPr>
        <w:t>, da sie ausschließlich Material mit Silikat- oder Kalksteincharakter verarbeiten, so dass dies ohnehin nicht sinnvoll wäre.</w:t>
      </w:r>
    </w:p>
    <w:p w:rsidR="00DE2663" w:rsidRPr="005824B3" w:rsidRDefault="00DE2663" w:rsidP="00542FC9">
      <w:pPr>
        <w:tabs>
          <w:tab w:val="left" w:pos="8789"/>
        </w:tabs>
        <w:spacing w:before="116" w:line="276" w:lineRule="auto"/>
        <w:ind w:right="227"/>
        <w:jc w:val="both"/>
      </w:pPr>
      <w:r w:rsidRPr="005824B3">
        <w:t xml:space="preserve">Nach Ansicht von </w:t>
      </w:r>
      <w:r w:rsidRPr="005824B3">
        <w:rPr>
          <w:highlight w:val="yellow"/>
        </w:rPr>
        <w:t>FIRMA 1</w:t>
      </w:r>
      <w:r w:rsidRPr="005824B3">
        <w:t xml:space="preserve"> ist dies jedoch ein Verfahren, das </w:t>
      </w:r>
      <w:r w:rsidRPr="005824B3">
        <w:rPr>
          <w:b/>
          <w:bCs/>
        </w:rPr>
        <w:t>die Kosten und den Zeitaufwand für die Verwaltung verringern und die kommerziellen Möglichkeiten erweitern würde</w:t>
      </w:r>
      <w:r w:rsidRPr="005824B3">
        <w:t xml:space="preserve">. Es wird darauf hingewiesen, dass das </w:t>
      </w:r>
      <w:r w:rsidRPr="005824B3">
        <w:rPr>
          <w:b/>
          <w:bCs/>
        </w:rPr>
        <w:t>Haupthindernis</w:t>
      </w:r>
      <w:r w:rsidRPr="005824B3">
        <w:t xml:space="preserve"> für ein solches Verfahren, wie bereits bei anderen Gelegenheiten erörtert, die </w:t>
      </w:r>
      <w:r w:rsidRPr="005824B3">
        <w:rPr>
          <w:b/>
          <w:bCs/>
        </w:rPr>
        <w:t>derzeitigen, zu strengen Normen</w:t>
      </w:r>
      <w:r w:rsidRPr="005824B3">
        <w:t xml:space="preserve"> sein könnte.</w:t>
      </w:r>
    </w:p>
    <w:p w:rsidR="00DE2663" w:rsidRDefault="00DE2663" w:rsidP="00542FC9">
      <w:pPr>
        <w:tabs>
          <w:tab w:val="left" w:pos="8789"/>
        </w:tabs>
        <w:spacing w:before="240" w:after="240" w:line="276" w:lineRule="auto"/>
        <w:ind w:right="283"/>
        <w:jc w:val="both"/>
      </w:pPr>
      <w:r w:rsidRPr="005824B3">
        <w:t xml:space="preserve">Darüber hinaus sieht FIRMA 2 weitere Hindernisse: den Zeitaufwand für </w:t>
      </w:r>
      <w:r w:rsidRPr="005824B3">
        <w:rPr>
          <w:b/>
          <w:bCs/>
        </w:rPr>
        <w:t>Genehmigungsverfahren</w:t>
      </w:r>
      <w:r w:rsidRPr="005824B3">
        <w:t xml:space="preserve">, die </w:t>
      </w:r>
      <w:r w:rsidRPr="005824B3">
        <w:rPr>
          <w:b/>
          <w:bCs/>
        </w:rPr>
        <w:t>Kosten für neue Technologien/Instrumente</w:t>
      </w:r>
      <w:r w:rsidRPr="005824B3">
        <w:t xml:space="preserve"> zur Abfallsortierung bzw. -trennung und das erhöhte </w:t>
      </w:r>
      <w:r w:rsidRPr="005824B3">
        <w:rPr>
          <w:b/>
          <w:bCs/>
        </w:rPr>
        <w:t>Risiko</w:t>
      </w:r>
      <w:r w:rsidRPr="005824B3">
        <w:t xml:space="preserve"> der </w:t>
      </w:r>
      <w:r w:rsidRPr="005824B3">
        <w:rPr>
          <w:b/>
          <w:bCs/>
        </w:rPr>
        <w:t>Abfallverschleppung</w:t>
      </w:r>
      <w:r w:rsidRPr="005824B3">
        <w:t xml:space="preserve"> beim Transport</w:t>
      </w:r>
    </w:p>
    <w:p w:rsidR="00DE2663" w:rsidRPr="00E06222" w:rsidRDefault="00DE2663" w:rsidP="00542FC9">
      <w:pPr>
        <w:tabs>
          <w:tab w:val="left" w:pos="8789"/>
        </w:tabs>
        <w:rPr>
          <w:b/>
          <w:u w:val="single"/>
        </w:rPr>
      </w:pPr>
      <w:r w:rsidRPr="00E06222">
        <w:rPr>
          <w:b/>
          <w:u w:val="single"/>
        </w:rPr>
        <w:t>BETONWERKSTEIN – HARZAGGLOMERAT</w:t>
      </w:r>
    </w:p>
    <w:p w:rsidR="00DE2663" w:rsidRPr="005824B3" w:rsidRDefault="00DE2663" w:rsidP="00542FC9">
      <w:pPr>
        <w:pStyle w:val="Corpotesto"/>
        <w:tabs>
          <w:tab w:val="left" w:pos="8789"/>
        </w:tabs>
        <w:spacing w:before="186" w:line="304" w:lineRule="auto"/>
        <w:ind w:right="227"/>
        <w:jc w:val="both"/>
        <w:rPr>
          <w:rFonts w:ascii="Garamond" w:hAnsi="Garamond"/>
          <w:sz w:val="24"/>
        </w:rPr>
      </w:pPr>
      <w:r w:rsidRPr="005824B3">
        <w:rPr>
          <w:rFonts w:ascii="Garamond" w:hAnsi="Garamond"/>
          <w:sz w:val="24"/>
          <w:highlight w:val="yellow"/>
        </w:rPr>
        <w:t>FIRMA 2</w:t>
      </w:r>
      <w:r w:rsidRPr="005824B3">
        <w:rPr>
          <w:rFonts w:ascii="Garamond" w:hAnsi="Garamond"/>
          <w:sz w:val="24"/>
        </w:rPr>
        <w:t xml:space="preserve"> und das FIRMA 1 beteiligen sich seit langem an der Herstellung von Betonwerkstein und Harzagglomerat, da die erzeugten Sekundärrohstoffe einen hohen wirtschaftlichen und kommerziellen Wert haben (insbesondere im Fall von Verona) und die Kosten für die Entsorgung reduziert werden können.</w:t>
      </w:r>
    </w:p>
    <w:p w:rsidR="00DE2663" w:rsidRPr="005824B3" w:rsidRDefault="00DE2663" w:rsidP="00542FC9">
      <w:pPr>
        <w:pStyle w:val="Corpotesto"/>
        <w:tabs>
          <w:tab w:val="left" w:pos="8789"/>
        </w:tabs>
        <w:spacing w:before="116" w:line="302" w:lineRule="auto"/>
        <w:ind w:right="230"/>
        <w:jc w:val="both"/>
        <w:rPr>
          <w:rFonts w:ascii="Garamond" w:hAnsi="Garamond"/>
          <w:sz w:val="24"/>
        </w:rPr>
      </w:pPr>
      <w:r w:rsidRPr="005824B3">
        <w:rPr>
          <w:rFonts w:ascii="Garamond" w:hAnsi="Garamond"/>
          <w:sz w:val="24"/>
        </w:rPr>
        <w:t>Im Produktionsgebiet von Valpantena gibt es zwei Unternehmen die sich mit der Zerkleinerung von Abfällen aus der Marmorverarbeitung und -gewinnung befassen, während insgesamt drei Unternehmen an der Herstellung von Betonwerkstein oder Produkten aus Marmorbruchstücken beteiligt sind.</w:t>
      </w:r>
    </w:p>
    <w:p w:rsidR="00DE2663" w:rsidRDefault="00DE2663" w:rsidP="00542FC9">
      <w:pPr>
        <w:pStyle w:val="Corpotesto"/>
        <w:tabs>
          <w:tab w:val="left" w:pos="8789"/>
        </w:tabs>
        <w:spacing w:before="124"/>
        <w:jc w:val="both"/>
        <w:rPr>
          <w:rFonts w:ascii="Garamond" w:hAnsi="Garamond"/>
          <w:sz w:val="24"/>
        </w:rPr>
      </w:pPr>
      <w:r w:rsidRPr="005824B3">
        <w:rPr>
          <w:rFonts w:ascii="Garamond" w:hAnsi="Garamond"/>
          <w:sz w:val="24"/>
        </w:rPr>
        <w:t xml:space="preserve">Zu den kritischen Punkten, die von </w:t>
      </w:r>
      <w:r w:rsidRPr="005824B3">
        <w:rPr>
          <w:rFonts w:ascii="Garamond" w:hAnsi="Garamond"/>
          <w:sz w:val="24"/>
          <w:highlight w:val="yellow"/>
        </w:rPr>
        <w:t>FIRMA2 und dem Firma 1</w:t>
      </w:r>
      <w:r w:rsidRPr="005824B3">
        <w:rPr>
          <w:rFonts w:ascii="Garamond" w:hAnsi="Garamond"/>
          <w:sz w:val="24"/>
        </w:rPr>
        <w:t xml:space="preserve"> gemeldet wurden, gehören die folgenden:</w:t>
      </w:r>
    </w:p>
    <w:p w:rsidR="00DE2663" w:rsidRPr="005824B3" w:rsidRDefault="00DE2663" w:rsidP="00542FC9">
      <w:pPr>
        <w:pStyle w:val="Corpotesto"/>
        <w:tabs>
          <w:tab w:val="left" w:pos="8789"/>
        </w:tabs>
        <w:spacing w:before="124"/>
        <w:jc w:val="both"/>
        <w:rPr>
          <w:rFonts w:ascii="Garamond" w:hAnsi="Garamond"/>
          <w:sz w:val="24"/>
        </w:rPr>
      </w:pPr>
    </w:p>
    <w:p w:rsidR="00DE2663" w:rsidRPr="00895A51" w:rsidRDefault="00DE2663" w:rsidP="00542FC9">
      <w:pPr>
        <w:pStyle w:val="Paragrafoelenco"/>
        <w:widowControl w:val="0"/>
        <w:numPr>
          <w:ilvl w:val="0"/>
          <w:numId w:val="10"/>
        </w:numPr>
        <w:tabs>
          <w:tab w:val="left" w:pos="8789"/>
        </w:tabs>
        <w:suppressAutoHyphens w:val="0"/>
        <w:autoSpaceDE w:val="0"/>
        <w:autoSpaceDN w:val="0"/>
        <w:spacing w:after="0"/>
        <w:ind w:left="0" w:hanging="284"/>
        <w:contextualSpacing w:val="0"/>
      </w:pPr>
      <w:r w:rsidRPr="00895A51">
        <w:t>Notwendigkeit eines eigenen Bereichs für die Ausstattung und Bearbeitung</w:t>
      </w:r>
    </w:p>
    <w:p w:rsidR="00DE2663" w:rsidRPr="00895A51" w:rsidRDefault="00DE2663" w:rsidP="00542FC9">
      <w:pPr>
        <w:pStyle w:val="Paragrafoelenco"/>
        <w:widowControl w:val="0"/>
        <w:numPr>
          <w:ilvl w:val="0"/>
          <w:numId w:val="10"/>
        </w:numPr>
        <w:tabs>
          <w:tab w:val="left" w:pos="8789"/>
        </w:tabs>
        <w:suppressAutoHyphens w:val="0"/>
        <w:autoSpaceDE w:val="0"/>
        <w:autoSpaceDN w:val="0"/>
        <w:spacing w:after="0"/>
        <w:ind w:left="0" w:hanging="284"/>
        <w:contextualSpacing w:val="0"/>
      </w:pPr>
      <w:r w:rsidRPr="00895A51">
        <w:rPr>
          <w:b/>
          <w:bCs/>
        </w:rPr>
        <w:t>Verwendung von steinfremden Materialien</w:t>
      </w:r>
      <w:r w:rsidRPr="00895A51">
        <w:t xml:space="preserve"> (Harz im Falle von Harzagglomerat)</w:t>
      </w:r>
    </w:p>
    <w:p w:rsidR="00DE2663" w:rsidRPr="00895A51" w:rsidRDefault="00DE2663" w:rsidP="00542FC9">
      <w:pPr>
        <w:pStyle w:val="Paragrafoelenco"/>
        <w:widowControl w:val="0"/>
        <w:numPr>
          <w:ilvl w:val="0"/>
          <w:numId w:val="10"/>
        </w:numPr>
        <w:tabs>
          <w:tab w:val="left" w:pos="8789"/>
        </w:tabs>
        <w:suppressAutoHyphens w:val="0"/>
        <w:autoSpaceDE w:val="0"/>
        <w:autoSpaceDN w:val="0"/>
        <w:spacing w:after="0"/>
        <w:ind w:left="0" w:hanging="284"/>
        <w:contextualSpacing w:val="0"/>
      </w:pPr>
      <w:r w:rsidRPr="00895A51">
        <w:t>Hohe Kosten für Verfahren zur Rückverfolgbarkeit von Materialien</w:t>
      </w:r>
    </w:p>
    <w:p w:rsidR="00DE2663" w:rsidRPr="005824B3" w:rsidRDefault="00DE2663" w:rsidP="00542FC9">
      <w:pPr>
        <w:pStyle w:val="Paragrafoelenco"/>
        <w:widowControl w:val="0"/>
        <w:numPr>
          <w:ilvl w:val="0"/>
          <w:numId w:val="10"/>
        </w:numPr>
        <w:tabs>
          <w:tab w:val="left" w:pos="670"/>
          <w:tab w:val="left" w:pos="671"/>
          <w:tab w:val="left" w:pos="8789"/>
        </w:tabs>
        <w:suppressAutoHyphens w:val="0"/>
        <w:autoSpaceDE w:val="0"/>
        <w:autoSpaceDN w:val="0"/>
        <w:spacing w:before="52" w:after="0"/>
        <w:ind w:left="0" w:hanging="284"/>
        <w:contextualSpacing w:val="0"/>
      </w:pPr>
      <w:r w:rsidRPr="005824B3">
        <w:rPr>
          <w:b/>
          <w:bCs/>
        </w:rPr>
        <w:t>Mangel an Arbeitskräften</w:t>
      </w:r>
      <w:r w:rsidRPr="005824B3">
        <w:t xml:space="preserve"> (nicht nur an Fachkräften)</w:t>
      </w:r>
    </w:p>
    <w:p w:rsidR="00DE2663" w:rsidRPr="005824B3" w:rsidRDefault="00DE2663" w:rsidP="00542FC9">
      <w:pPr>
        <w:pStyle w:val="Paragrafoelenco"/>
        <w:widowControl w:val="0"/>
        <w:numPr>
          <w:ilvl w:val="0"/>
          <w:numId w:val="10"/>
        </w:numPr>
        <w:tabs>
          <w:tab w:val="left" w:pos="670"/>
          <w:tab w:val="left" w:pos="671"/>
          <w:tab w:val="left" w:pos="8789"/>
        </w:tabs>
        <w:suppressAutoHyphens w:val="0"/>
        <w:autoSpaceDE w:val="0"/>
        <w:autoSpaceDN w:val="0"/>
        <w:spacing w:before="50" w:after="0"/>
        <w:ind w:left="0" w:hanging="284"/>
        <w:contextualSpacing w:val="0"/>
      </w:pPr>
      <w:r w:rsidRPr="005824B3">
        <w:rPr>
          <w:b/>
          <w:bCs/>
        </w:rPr>
        <w:t>Konkurrenz</w:t>
      </w:r>
      <w:r w:rsidRPr="005824B3">
        <w:t xml:space="preserve"> durch keramische Materialien oder chinesische Produktion</w:t>
      </w:r>
    </w:p>
    <w:p w:rsidR="00DE2663" w:rsidRPr="005824B3" w:rsidRDefault="00DE2663" w:rsidP="00542FC9">
      <w:pPr>
        <w:pStyle w:val="Paragrafoelenco"/>
        <w:widowControl w:val="0"/>
        <w:numPr>
          <w:ilvl w:val="0"/>
          <w:numId w:val="10"/>
        </w:numPr>
        <w:tabs>
          <w:tab w:val="left" w:pos="670"/>
          <w:tab w:val="left" w:pos="671"/>
          <w:tab w:val="left" w:pos="8789"/>
        </w:tabs>
        <w:suppressAutoHyphens w:val="0"/>
        <w:autoSpaceDE w:val="0"/>
        <w:autoSpaceDN w:val="0"/>
        <w:spacing w:before="49" w:after="0"/>
        <w:ind w:left="0" w:hanging="284"/>
        <w:contextualSpacing w:val="0"/>
      </w:pPr>
      <w:r w:rsidRPr="005824B3">
        <w:rPr>
          <w:b/>
          <w:bCs/>
        </w:rPr>
        <w:t>Misstrauen</w:t>
      </w:r>
      <w:r w:rsidRPr="005824B3">
        <w:t xml:space="preserve"> gegenüber der Verwendung eines aus Abfällen gewonnenen Materials</w:t>
      </w:r>
    </w:p>
    <w:p w:rsidR="00DE2663" w:rsidRPr="005824B3" w:rsidRDefault="00DE2663" w:rsidP="00542FC9">
      <w:pPr>
        <w:pStyle w:val="Corpotesto"/>
        <w:tabs>
          <w:tab w:val="left" w:pos="8789"/>
        </w:tabs>
        <w:spacing w:before="7"/>
        <w:rPr>
          <w:rFonts w:ascii="Garamond" w:hAnsi="Garamond"/>
          <w:sz w:val="24"/>
        </w:rPr>
      </w:pPr>
    </w:p>
    <w:p w:rsidR="00DE2663" w:rsidRPr="005824B3" w:rsidRDefault="00DE2663" w:rsidP="00542FC9">
      <w:pPr>
        <w:pStyle w:val="Corpotesto"/>
        <w:tabs>
          <w:tab w:val="left" w:pos="8789"/>
        </w:tabs>
        <w:jc w:val="both"/>
        <w:rPr>
          <w:rFonts w:ascii="Garamond" w:hAnsi="Garamond"/>
          <w:sz w:val="24"/>
        </w:rPr>
      </w:pPr>
      <w:r w:rsidRPr="005824B3">
        <w:rPr>
          <w:rFonts w:ascii="Garamond" w:hAnsi="Garamond"/>
          <w:sz w:val="24"/>
        </w:rPr>
        <w:t>Die drei letztgenannten Punkte haben sich bereits in anderen Projektphasen abgezeichnet.</w:t>
      </w:r>
    </w:p>
    <w:p w:rsidR="00542FC9" w:rsidRPr="005824B3" w:rsidRDefault="00542FC9" w:rsidP="00DE2663">
      <w:pPr>
        <w:pStyle w:val="Corpotesto"/>
        <w:spacing w:before="8"/>
        <w:rPr>
          <w:rFonts w:ascii="Garamond" w:hAnsi="Garamond"/>
          <w:sz w:val="24"/>
        </w:rPr>
      </w:pPr>
    </w:p>
    <w:p w:rsidR="00DE2663" w:rsidRPr="00E06222" w:rsidRDefault="00DE2663" w:rsidP="00DE2663">
      <w:pPr>
        <w:ind w:left="426" w:hanging="142"/>
        <w:rPr>
          <w:b/>
          <w:u w:val="single"/>
        </w:rPr>
      </w:pPr>
      <w:r w:rsidRPr="00E06222">
        <w:rPr>
          <w:b/>
          <w:u w:val="single"/>
        </w:rPr>
        <w:t>TERRAZZO UND MOSAIK</w:t>
      </w:r>
    </w:p>
    <w:p w:rsidR="00DE2663" w:rsidRPr="005824B3" w:rsidRDefault="00DE2663" w:rsidP="00542FC9">
      <w:pPr>
        <w:pStyle w:val="Corpotesto"/>
        <w:tabs>
          <w:tab w:val="left" w:pos="8789"/>
        </w:tabs>
        <w:spacing w:before="67" w:line="304" w:lineRule="auto"/>
        <w:ind w:right="234"/>
        <w:jc w:val="both"/>
        <w:rPr>
          <w:rFonts w:ascii="Garamond" w:hAnsi="Garamond"/>
          <w:sz w:val="24"/>
        </w:rPr>
      </w:pPr>
      <w:r w:rsidRPr="005824B3">
        <w:rPr>
          <w:rFonts w:ascii="Garamond" w:hAnsi="Garamond"/>
          <w:sz w:val="24"/>
        </w:rPr>
        <w:t xml:space="preserve">Dieses Verfahren wird vom </w:t>
      </w:r>
      <w:r w:rsidR="003B0013">
        <w:rPr>
          <w:rFonts w:ascii="Garamond" w:hAnsi="Garamond"/>
          <w:sz w:val="24"/>
        </w:rPr>
        <w:t xml:space="preserve">FIRMA1 </w:t>
      </w:r>
      <w:r w:rsidRPr="005824B3">
        <w:rPr>
          <w:rFonts w:ascii="Garamond" w:hAnsi="Garamond"/>
          <w:sz w:val="24"/>
        </w:rPr>
        <w:t xml:space="preserve">nur aufgrund des hohen ästhetischen und kommerziellen Wertes der bei der Verarbeitung und Gewinnung von Marmor anfallenden Abfälle angewandt, so </w:t>
      </w:r>
      <w:r w:rsidRPr="005824B3">
        <w:rPr>
          <w:rFonts w:ascii="Garamond" w:hAnsi="Garamond"/>
          <w:sz w:val="24"/>
        </w:rPr>
        <w:lastRenderedPageBreak/>
        <w:t xml:space="preserve">dass es von der renommierten </w:t>
      </w:r>
      <w:proofErr w:type="spellStart"/>
      <w:r w:rsidRPr="005824B3">
        <w:rPr>
          <w:rFonts w:ascii="Garamond" w:hAnsi="Garamond"/>
          <w:sz w:val="24"/>
        </w:rPr>
        <w:t>Friauler</w:t>
      </w:r>
      <w:proofErr w:type="spellEnd"/>
      <w:r w:rsidRPr="005824B3">
        <w:rPr>
          <w:rFonts w:ascii="Garamond" w:hAnsi="Garamond"/>
          <w:sz w:val="24"/>
        </w:rPr>
        <w:t xml:space="preserve"> Mosaikschule in </w:t>
      </w:r>
      <w:proofErr w:type="spellStart"/>
      <w:r w:rsidRPr="005824B3">
        <w:rPr>
          <w:rFonts w:ascii="Garamond" w:hAnsi="Garamond"/>
          <w:sz w:val="24"/>
        </w:rPr>
        <w:t>Spilimbergo</w:t>
      </w:r>
      <w:proofErr w:type="spellEnd"/>
      <w:r w:rsidRPr="005824B3">
        <w:rPr>
          <w:rFonts w:ascii="Garamond" w:hAnsi="Garamond"/>
          <w:sz w:val="24"/>
        </w:rPr>
        <w:t xml:space="preserve"> (PN) als Lieferant ausgewählt wurde.</w:t>
      </w:r>
    </w:p>
    <w:p w:rsidR="00DE2663" w:rsidRPr="005824B3" w:rsidRDefault="00DE2663" w:rsidP="00542FC9">
      <w:pPr>
        <w:pStyle w:val="Corpotesto"/>
        <w:tabs>
          <w:tab w:val="left" w:pos="8789"/>
        </w:tabs>
        <w:spacing w:before="5"/>
        <w:rPr>
          <w:rFonts w:ascii="Garamond" w:hAnsi="Garamond"/>
          <w:sz w:val="24"/>
        </w:rPr>
      </w:pPr>
    </w:p>
    <w:p w:rsidR="00DE2663" w:rsidRPr="005824B3" w:rsidRDefault="00DE2663" w:rsidP="00542FC9">
      <w:pPr>
        <w:pStyle w:val="Corpotesto"/>
        <w:tabs>
          <w:tab w:val="left" w:pos="8789"/>
        </w:tabs>
        <w:spacing w:line="302" w:lineRule="auto"/>
        <w:ind w:right="270"/>
        <w:jc w:val="both"/>
        <w:rPr>
          <w:rFonts w:ascii="Garamond" w:hAnsi="Garamond"/>
          <w:sz w:val="24"/>
        </w:rPr>
      </w:pPr>
      <w:r w:rsidRPr="005824B3">
        <w:rPr>
          <w:rFonts w:ascii="Garamond" w:hAnsi="Garamond"/>
          <w:sz w:val="24"/>
        </w:rPr>
        <w:t>Abgesehen von den positiven Aspekten, die bereits in den vorangegangenen Verfahren festgestellt wurden (Senkung der Kosten für die Entsorgung, Verwertung bzw. Rückgewinnung von Abfällen, Erweiterung des kommerziellen Angebots), ist zu beachten, dass es sich nach wie vor um eine Nischenproduktion handelt, die spezialisierte Arbeitskräfte erfordert und dem Wettbewerb mit anderen synthetischen oder in China hergestellten Produkten ausgesetzt ist.</w:t>
      </w:r>
    </w:p>
    <w:p w:rsidR="00DE2663" w:rsidRPr="005824B3" w:rsidRDefault="00DE2663" w:rsidP="00DE2663">
      <w:pPr>
        <w:pStyle w:val="Corpotesto"/>
        <w:spacing w:before="3"/>
        <w:rPr>
          <w:rFonts w:ascii="Garamond" w:hAnsi="Garamond"/>
          <w:sz w:val="24"/>
        </w:rPr>
      </w:pPr>
    </w:p>
    <w:p w:rsidR="00DE2663" w:rsidRPr="00E06222" w:rsidRDefault="00DE2663" w:rsidP="00542FC9">
      <w:pPr>
        <w:rPr>
          <w:b/>
          <w:u w:val="single"/>
        </w:rPr>
      </w:pPr>
      <w:r w:rsidRPr="00E06222">
        <w:rPr>
          <w:b/>
          <w:u w:val="single"/>
        </w:rPr>
        <w:t>FARBEN UND MARMORIERUNGEN FÜR DEN INNEN- UND AUSSENBEREICH</w:t>
      </w:r>
    </w:p>
    <w:p w:rsidR="00DE2663" w:rsidRPr="005824B3" w:rsidRDefault="00DE2663" w:rsidP="00542FC9">
      <w:pPr>
        <w:pStyle w:val="Corpotesto"/>
        <w:spacing w:before="66" w:line="304" w:lineRule="auto"/>
        <w:rPr>
          <w:rFonts w:ascii="Garamond" w:hAnsi="Garamond"/>
          <w:sz w:val="24"/>
        </w:rPr>
      </w:pPr>
      <w:r w:rsidRPr="005824B3">
        <w:rPr>
          <w:rFonts w:ascii="Garamond" w:hAnsi="Garamond"/>
          <w:sz w:val="24"/>
        </w:rPr>
        <w:t>In diesem Fall ist es Firma 2, der zu diesem bewährten Verfahren beiträgt, indem Abfälle aus dem Steinbruch (etwa 8 % des gesamten abgebauten Rohmaterials) zurückgewonnen werden, um kleine lokale Bauunternehmen zu beliefern.</w:t>
      </w:r>
    </w:p>
    <w:p w:rsidR="00DE2663" w:rsidRPr="005824B3" w:rsidRDefault="00DE2663" w:rsidP="00542FC9">
      <w:pPr>
        <w:pStyle w:val="Corpotesto"/>
        <w:spacing w:before="7"/>
        <w:rPr>
          <w:rFonts w:ascii="Garamond" w:hAnsi="Garamond"/>
          <w:sz w:val="24"/>
        </w:rPr>
      </w:pPr>
    </w:p>
    <w:p w:rsidR="00DE2663" w:rsidRPr="00E06222" w:rsidRDefault="00DE2663" w:rsidP="00542FC9">
      <w:pPr>
        <w:rPr>
          <w:b/>
          <w:u w:val="single"/>
        </w:rPr>
      </w:pPr>
      <w:r w:rsidRPr="00E06222">
        <w:rPr>
          <w:b/>
          <w:u w:val="single"/>
        </w:rPr>
        <w:t>UMWELTGERECHTE SANIERUNG VON BRACHLIEGENDEN LIEGENSCHAFTEN UND NEUGESTALTUNG VON GELÄNDESENKEN</w:t>
      </w:r>
    </w:p>
    <w:p w:rsidR="00DE2663" w:rsidRPr="005824B3" w:rsidRDefault="00DE2663" w:rsidP="00542FC9">
      <w:pPr>
        <w:pStyle w:val="Corpotesto"/>
        <w:spacing w:line="302" w:lineRule="auto"/>
        <w:rPr>
          <w:rFonts w:ascii="Garamond" w:hAnsi="Garamond"/>
          <w:sz w:val="24"/>
        </w:rPr>
      </w:pPr>
      <w:r w:rsidRPr="005824B3">
        <w:rPr>
          <w:rFonts w:ascii="Garamond" w:hAnsi="Garamond"/>
          <w:sz w:val="24"/>
        </w:rPr>
        <w:t>Eines der wirksamsten Verfahren wird von beiden befragten Unternehmen angewandt, allerdings auf unterschiedliche Weise.</w:t>
      </w:r>
    </w:p>
    <w:p w:rsidR="00DE2663" w:rsidRPr="005824B3" w:rsidRDefault="00DE2663" w:rsidP="00542FC9">
      <w:pPr>
        <w:spacing w:before="2" w:line="302" w:lineRule="auto"/>
        <w:jc w:val="both"/>
        <w:rPr>
          <w:b/>
        </w:rPr>
      </w:pPr>
      <w:r w:rsidRPr="005824B3">
        <w:t xml:space="preserve">Während </w:t>
      </w:r>
      <w:r w:rsidRPr="005824B3">
        <w:rPr>
          <w:b/>
          <w:bCs/>
          <w:highlight w:val="yellow"/>
        </w:rPr>
        <w:t>FIRMA 2</w:t>
      </w:r>
      <w:r w:rsidRPr="005824B3">
        <w:rPr>
          <w:b/>
          <w:bCs/>
        </w:rPr>
        <w:t xml:space="preserve"> seine Abfälle der Drittorganisation </w:t>
      </w:r>
      <w:r w:rsidRPr="005824B3">
        <w:t xml:space="preserve">anvertraut, verwaltet das </w:t>
      </w:r>
      <w:r w:rsidRPr="005824B3">
        <w:rPr>
          <w:highlight w:val="yellow"/>
        </w:rPr>
        <w:t>FIRMA 1</w:t>
      </w:r>
      <w:r>
        <w:t xml:space="preserve"> </w:t>
      </w:r>
      <w:r w:rsidRPr="005824B3">
        <w:t xml:space="preserve">andererseits direkt (ohne Gewinnabsicht) die </w:t>
      </w:r>
      <w:r w:rsidRPr="005824B3">
        <w:rPr>
          <w:b/>
          <w:bCs/>
        </w:rPr>
        <w:t>Umweltsanierung</w:t>
      </w:r>
      <w:r w:rsidRPr="005824B3">
        <w:t xml:space="preserve"> des </w:t>
      </w:r>
      <w:proofErr w:type="spellStart"/>
      <w:r w:rsidRPr="005824B3">
        <w:rPr>
          <w:b/>
          <w:bCs/>
        </w:rPr>
        <w:t>Inertsteinbruchs</w:t>
      </w:r>
      <w:proofErr w:type="spellEnd"/>
      <w:r w:rsidRPr="005824B3">
        <w:t>.</w:t>
      </w:r>
    </w:p>
    <w:p w:rsidR="00DE2663" w:rsidRPr="005824B3" w:rsidRDefault="00DE2663" w:rsidP="00542FC9">
      <w:pPr>
        <w:pStyle w:val="Corpotesto"/>
        <w:spacing w:before="171" w:line="302" w:lineRule="auto"/>
        <w:jc w:val="both"/>
        <w:rPr>
          <w:rFonts w:ascii="Garamond" w:hAnsi="Garamond"/>
          <w:sz w:val="24"/>
        </w:rPr>
      </w:pPr>
      <w:r w:rsidRPr="005824B3">
        <w:rPr>
          <w:rFonts w:ascii="Garamond" w:hAnsi="Garamond"/>
          <w:sz w:val="24"/>
        </w:rPr>
        <w:t>Der Steinbruch ist derzeit in Betrieb und dient auch als Deponie für die</w:t>
      </w:r>
      <w:r w:rsidR="003B0013">
        <w:rPr>
          <w:rFonts w:ascii="Garamond" w:hAnsi="Garamond"/>
          <w:sz w:val="24"/>
        </w:rPr>
        <w:t xml:space="preserve"> </w:t>
      </w:r>
      <w:r w:rsidRPr="005824B3">
        <w:rPr>
          <w:rFonts w:ascii="Garamond" w:hAnsi="Garamond"/>
          <w:sz w:val="24"/>
        </w:rPr>
        <w:t>angeschlossenen Unternehmen. Die Deponierung von Kalksteinabfällen und Bruch erfolgt parallel zum Betrieb des Steinbruchs.</w:t>
      </w:r>
    </w:p>
    <w:p w:rsidR="00DE2663" w:rsidRPr="005824B3" w:rsidRDefault="00DE2663" w:rsidP="00542FC9">
      <w:pPr>
        <w:pStyle w:val="Corpotesto"/>
        <w:rPr>
          <w:rFonts w:ascii="Garamond" w:hAnsi="Garamond"/>
          <w:sz w:val="24"/>
        </w:rPr>
      </w:pPr>
    </w:p>
    <w:p w:rsidR="00DE2663" w:rsidRPr="005824B3" w:rsidRDefault="00DE2663" w:rsidP="00542FC9">
      <w:pPr>
        <w:pStyle w:val="Corpotesto"/>
        <w:spacing w:before="1" w:line="304" w:lineRule="auto"/>
        <w:jc w:val="both"/>
        <w:rPr>
          <w:rFonts w:ascii="Garamond" w:hAnsi="Garamond"/>
          <w:sz w:val="24"/>
        </w:rPr>
      </w:pPr>
      <w:r w:rsidRPr="005824B3">
        <w:rPr>
          <w:rFonts w:ascii="Garamond" w:hAnsi="Garamond"/>
          <w:sz w:val="24"/>
          <w:highlight w:val="yellow"/>
        </w:rPr>
        <w:t>Während FIRMA 1</w:t>
      </w:r>
      <w:r w:rsidRPr="005824B3">
        <w:rPr>
          <w:rFonts w:ascii="Garamond" w:hAnsi="Garamond"/>
          <w:sz w:val="24"/>
        </w:rPr>
        <w:t xml:space="preserve"> die Hauptprobleme darin sieht, dass er sich auf einen einzigen Gesprächspartner verlassen muss, der die Bedingungen und Kosten bestimmt, und dass er nicht in der Lage ist, den Steinbruch auf seinem Grundstück wiederherzustellen, sieht </w:t>
      </w:r>
      <w:r w:rsidRPr="005824B3">
        <w:rPr>
          <w:rFonts w:ascii="Garamond" w:hAnsi="Garamond"/>
          <w:sz w:val="24"/>
          <w:highlight w:val="yellow"/>
        </w:rPr>
        <w:t>FIRMA 2</w:t>
      </w:r>
      <w:r w:rsidRPr="005824B3">
        <w:rPr>
          <w:rFonts w:ascii="Garamond" w:hAnsi="Garamond"/>
          <w:sz w:val="24"/>
        </w:rPr>
        <w:t xml:space="preserve"> andere Probleme, wie zum Beispiel:</w:t>
      </w:r>
    </w:p>
    <w:p w:rsidR="00DE2663" w:rsidRPr="005824B3" w:rsidRDefault="00DE2663" w:rsidP="00542FC9">
      <w:pPr>
        <w:pStyle w:val="Paragrafoelenco"/>
        <w:widowControl w:val="0"/>
        <w:numPr>
          <w:ilvl w:val="0"/>
          <w:numId w:val="7"/>
        </w:numPr>
        <w:suppressAutoHyphens w:val="0"/>
        <w:autoSpaceDE w:val="0"/>
        <w:autoSpaceDN w:val="0"/>
        <w:spacing w:after="0" w:line="251" w:lineRule="exact"/>
        <w:ind w:left="0" w:firstLine="0"/>
        <w:contextualSpacing w:val="0"/>
      </w:pPr>
      <w:r w:rsidRPr="005824B3">
        <w:rPr>
          <w:b/>
          <w:bCs/>
        </w:rPr>
        <w:t>Vorzeitige Schließung des Steinbruchs</w:t>
      </w:r>
      <w:r w:rsidRPr="005824B3">
        <w:t>/Verkleinerung</w:t>
      </w:r>
      <w:r w:rsidR="00E06222">
        <w:t xml:space="preserve"> </w:t>
      </w:r>
      <w:r w:rsidRPr="005824B3">
        <w:t>der Deponie/Wiederherstellungsflächen</w:t>
      </w:r>
    </w:p>
    <w:p w:rsidR="00DE2663" w:rsidRPr="005824B3" w:rsidRDefault="00DE2663" w:rsidP="00542FC9">
      <w:pPr>
        <w:pStyle w:val="Paragrafoelenco"/>
        <w:widowControl w:val="0"/>
        <w:numPr>
          <w:ilvl w:val="0"/>
          <w:numId w:val="7"/>
        </w:numPr>
        <w:suppressAutoHyphens w:val="0"/>
        <w:autoSpaceDE w:val="0"/>
        <w:autoSpaceDN w:val="0"/>
        <w:spacing w:before="49" w:after="0" w:line="300" w:lineRule="auto"/>
        <w:ind w:left="0" w:firstLine="0"/>
        <w:contextualSpacing w:val="0"/>
        <w:jc w:val="both"/>
      </w:pPr>
      <w:r w:rsidRPr="005824B3">
        <w:rPr>
          <w:b/>
          <w:bCs/>
        </w:rPr>
        <w:t>Verwaltungskosten</w:t>
      </w:r>
      <w:r w:rsidRPr="005824B3">
        <w:t xml:space="preserve"> in Abhängigkeit von den Modalitäten und der Größe der zugewiesenen Gebiete (in den letzten Jahren hat der Steinbruch kleine Steinbrüche zugewiesen, was die Verwaltungskosten in die Höhe trieb; die Spanne lag zwischen 5 und 8 Euro/Tonne)</w:t>
      </w:r>
    </w:p>
    <w:p w:rsidR="00DE2663" w:rsidRPr="00E06222" w:rsidRDefault="00DE2663" w:rsidP="00542FC9">
      <w:pPr>
        <w:pStyle w:val="Paragrafoelenco"/>
        <w:widowControl w:val="0"/>
        <w:numPr>
          <w:ilvl w:val="0"/>
          <w:numId w:val="7"/>
        </w:numPr>
        <w:suppressAutoHyphens w:val="0"/>
        <w:autoSpaceDE w:val="0"/>
        <w:autoSpaceDN w:val="0"/>
        <w:spacing w:after="0" w:line="302" w:lineRule="auto"/>
        <w:ind w:left="0" w:firstLine="0"/>
        <w:contextualSpacing w:val="0"/>
        <w:jc w:val="both"/>
      </w:pPr>
      <w:r w:rsidRPr="005824B3">
        <w:t xml:space="preserve">Die </w:t>
      </w:r>
      <w:r w:rsidRPr="005824B3">
        <w:rPr>
          <w:b/>
          <w:bCs/>
        </w:rPr>
        <w:t>Verwaltung der Entsorgungs- und Umweltsanierungsarbeiten</w:t>
      </w:r>
      <w:r w:rsidRPr="005824B3">
        <w:t xml:space="preserve"> durch ein anderes Unternehmen als das </w:t>
      </w:r>
      <w:r w:rsidR="000D60BA">
        <w:t xml:space="preserve">FIRMA 1 </w:t>
      </w:r>
      <w:r w:rsidRPr="005824B3">
        <w:t>(</w:t>
      </w:r>
      <w:bookmarkStart w:id="19" w:name="_GoBack"/>
      <w:r w:rsidRPr="005824B3">
        <w:t xml:space="preserve">dies würde nach Angaben des </w:t>
      </w:r>
      <w:r w:rsidR="000D60BA">
        <w:t>FIRMA</w:t>
      </w:r>
      <w:proofErr w:type="gramStart"/>
      <w:r w:rsidR="000D60BA">
        <w:t xml:space="preserve">1 </w:t>
      </w:r>
      <w:r w:rsidRPr="005824B3">
        <w:t xml:space="preserve"> die</w:t>
      </w:r>
      <w:proofErr w:type="gramEnd"/>
      <w:r w:rsidRPr="005824B3">
        <w:t xml:space="preserve"> Verwaltungskosten um mindestens 50 % erhöhen)</w:t>
      </w:r>
    </w:p>
    <w:p w:rsidR="00DE2663" w:rsidRPr="00E06222" w:rsidRDefault="00DE2663" w:rsidP="00542FC9">
      <w:pPr>
        <w:pStyle w:val="Titolo2"/>
        <w:rPr>
          <w:rFonts w:ascii="Garamond" w:hAnsi="Garamond"/>
          <w:b/>
          <w:sz w:val="27"/>
          <w:szCs w:val="27"/>
        </w:rPr>
      </w:pPr>
      <w:bookmarkStart w:id="20" w:name="_bookmark34"/>
      <w:bookmarkStart w:id="21" w:name="_Toc106616385"/>
      <w:bookmarkStart w:id="22" w:name="_Toc106620559"/>
      <w:bookmarkEnd w:id="20"/>
      <w:bookmarkEnd w:id="19"/>
      <w:r w:rsidRPr="00E06222">
        <w:rPr>
          <w:rFonts w:ascii="Garamond" w:hAnsi="Garamond"/>
          <w:b/>
          <w:sz w:val="27"/>
          <w:szCs w:val="27"/>
        </w:rPr>
        <w:t>Projekt-KPIs</w:t>
      </w:r>
      <w:bookmarkEnd w:id="21"/>
      <w:bookmarkEnd w:id="22"/>
    </w:p>
    <w:p w:rsidR="00DE2663" w:rsidRPr="005824B3" w:rsidRDefault="00DE2663" w:rsidP="00542FC9">
      <w:pPr>
        <w:pStyle w:val="Paragrafoelenco"/>
        <w:widowControl w:val="0"/>
        <w:numPr>
          <w:ilvl w:val="0"/>
          <w:numId w:val="7"/>
        </w:numPr>
        <w:tabs>
          <w:tab w:val="left" w:pos="671"/>
        </w:tabs>
        <w:suppressAutoHyphens w:val="0"/>
        <w:autoSpaceDE w:val="0"/>
        <w:autoSpaceDN w:val="0"/>
        <w:spacing w:before="174" w:after="0"/>
        <w:contextualSpacing w:val="0"/>
        <w:jc w:val="both"/>
      </w:pPr>
      <w:r w:rsidRPr="005824B3">
        <w:rPr>
          <w:b/>
        </w:rPr>
        <w:t xml:space="preserve">Anzahl der analysierten/geplanten Verfahren: </w:t>
      </w:r>
      <w:r w:rsidRPr="005824B3">
        <w:rPr>
          <w:b/>
          <w:bCs/>
        </w:rPr>
        <w:t>12/12</w:t>
      </w:r>
      <w:r w:rsidRPr="005824B3">
        <w:t xml:space="preserve"> (für jedes Unternehmen)</w:t>
      </w:r>
    </w:p>
    <w:p w:rsidR="00DE2663" w:rsidRPr="005824B3" w:rsidRDefault="00DE2663" w:rsidP="00542FC9">
      <w:pPr>
        <w:pStyle w:val="Paragrafoelenco"/>
        <w:widowControl w:val="0"/>
        <w:numPr>
          <w:ilvl w:val="0"/>
          <w:numId w:val="7"/>
        </w:numPr>
        <w:tabs>
          <w:tab w:val="left" w:pos="671"/>
        </w:tabs>
        <w:suppressAutoHyphens w:val="0"/>
        <w:autoSpaceDE w:val="0"/>
        <w:autoSpaceDN w:val="0"/>
        <w:spacing w:before="50" w:after="0" w:line="297" w:lineRule="auto"/>
        <w:contextualSpacing w:val="0"/>
        <w:jc w:val="both"/>
      </w:pPr>
      <w:r w:rsidRPr="005824B3">
        <w:rPr>
          <w:b/>
        </w:rPr>
        <w:lastRenderedPageBreak/>
        <w:t xml:space="preserve">Anzahl der angewandten/geplanten Verfahren: 4/12 </w:t>
      </w:r>
      <w:r w:rsidRPr="005824B3">
        <w:t xml:space="preserve">(FIRMA </w:t>
      </w:r>
      <w:proofErr w:type="gramStart"/>
      <w:r w:rsidRPr="005824B3">
        <w:t>2 )</w:t>
      </w:r>
      <w:proofErr w:type="gramEnd"/>
      <w:r w:rsidRPr="005824B3">
        <w:t xml:space="preserve">; </w:t>
      </w:r>
      <w:r w:rsidRPr="005824B3">
        <w:rPr>
          <w:b/>
        </w:rPr>
        <w:t xml:space="preserve">5/12 </w:t>
      </w:r>
      <w:r w:rsidRPr="005824B3">
        <w:t>(FIRMA 1)</w:t>
      </w:r>
    </w:p>
    <w:p w:rsidR="00DE2663" w:rsidRPr="005824B3" w:rsidRDefault="00DE2663" w:rsidP="00542FC9">
      <w:pPr>
        <w:pStyle w:val="Paragrafoelenco"/>
        <w:widowControl w:val="0"/>
        <w:numPr>
          <w:ilvl w:val="0"/>
          <w:numId w:val="7"/>
        </w:numPr>
        <w:suppressAutoHyphens w:val="0"/>
        <w:autoSpaceDE w:val="0"/>
        <w:autoSpaceDN w:val="0"/>
        <w:spacing w:after="0" w:line="262" w:lineRule="exact"/>
        <w:ind w:left="426" w:hanging="284"/>
        <w:contextualSpacing w:val="0"/>
        <w:jc w:val="both"/>
        <w:rPr>
          <w:b/>
        </w:rPr>
      </w:pPr>
      <w:r w:rsidRPr="005824B3">
        <w:t xml:space="preserve">Geschätzte </w:t>
      </w:r>
      <w:r w:rsidRPr="005824B3">
        <w:rPr>
          <w:b/>
          <w:bCs/>
        </w:rPr>
        <w:t>Zeit</w:t>
      </w:r>
      <w:r w:rsidRPr="005824B3">
        <w:t xml:space="preserve"> für die Fertigstellung/tatsächliche Zeit; </w:t>
      </w:r>
      <w:r w:rsidRPr="005824B3">
        <w:rPr>
          <w:b/>
          <w:bCs/>
        </w:rPr>
        <w:t>180‘/180‘ (ein Treffen)</w:t>
      </w:r>
    </w:p>
    <w:p w:rsidR="00DE2663" w:rsidRPr="00E06222" w:rsidRDefault="00DE2663" w:rsidP="00542FC9">
      <w:pPr>
        <w:pStyle w:val="Paragrafoelenco"/>
        <w:widowControl w:val="0"/>
        <w:numPr>
          <w:ilvl w:val="0"/>
          <w:numId w:val="7"/>
        </w:numPr>
        <w:suppressAutoHyphens w:val="0"/>
        <w:autoSpaceDE w:val="0"/>
        <w:autoSpaceDN w:val="0"/>
        <w:spacing w:before="49" w:after="0" w:line="297" w:lineRule="auto"/>
        <w:ind w:left="426" w:hanging="284"/>
        <w:contextualSpacing w:val="0"/>
        <w:jc w:val="both"/>
        <w:rPr>
          <w:b/>
        </w:rPr>
      </w:pPr>
      <w:r w:rsidRPr="005824B3">
        <w:rPr>
          <w:b/>
          <w:bCs/>
        </w:rPr>
        <w:t>Rolle der Kontaktperson im Unternehmen</w:t>
      </w:r>
      <w:r w:rsidRPr="005824B3">
        <w:t xml:space="preserve"> (leitender Angestellter/Eigentümer oder Betriebsleiter): </w:t>
      </w:r>
      <w:r w:rsidRPr="005824B3">
        <w:rPr>
          <w:b/>
        </w:rPr>
        <w:t>50 % Unternehmenseigentümer (im Falle von FIRMA2)</w:t>
      </w:r>
      <w:bookmarkStart w:id="23" w:name="_bookmark35"/>
      <w:bookmarkEnd w:id="23"/>
    </w:p>
    <w:p w:rsidR="00DE2663" w:rsidRPr="00E06222" w:rsidRDefault="00DE2663" w:rsidP="00542FC9">
      <w:pPr>
        <w:pStyle w:val="Titolo2"/>
        <w:ind w:left="426" w:hanging="284"/>
        <w:rPr>
          <w:rFonts w:ascii="Garamond" w:hAnsi="Garamond"/>
          <w:b/>
          <w:sz w:val="27"/>
          <w:szCs w:val="27"/>
        </w:rPr>
      </w:pPr>
      <w:bookmarkStart w:id="24" w:name="_bookmark36"/>
      <w:bookmarkStart w:id="25" w:name="_Toc106616386"/>
      <w:bookmarkStart w:id="26" w:name="_Toc106620560"/>
      <w:bookmarkEnd w:id="24"/>
      <w:r w:rsidRPr="00E06222">
        <w:rPr>
          <w:rFonts w:ascii="Garamond" w:hAnsi="Garamond"/>
          <w:b/>
          <w:sz w:val="27"/>
          <w:szCs w:val="27"/>
        </w:rPr>
        <w:t>Anmerkungen</w:t>
      </w:r>
      <w:bookmarkEnd w:id="25"/>
      <w:bookmarkEnd w:id="26"/>
    </w:p>
    <w:p w:rsidR="00DE2663" w:rsidRPr="005824B3" w:rsidRDefault="00DE2663" w:rsidP="00542FC9">
      <w:pPr>
        <w:pStyle w:val="Corpotesto"/>
        <w:spacing w:before="189"/>
        <w:jc w:val="both"/>
        <w:rPr>
          <w:rFonts w:ascii="Garamond" w:hAnsi="Garamond"/>
          <w:sz w:val="24"/>
        </w:rPr>
      </w:pPr>
      <w:r w:rsidRPr="005824B3">
        <w:rPr>
          <w:rFonts w:ascii="Garamond" w:hAnsi="Garamond"/>
          <w:sz w:val="24"/>
        </w:rPr>
        <w:t xml:space="preserve">Die Bewertung, die gemeinsam mit den Unternehmen FIRMA 2 und FIRMA 1 durchgeführt wurde, berücksichtigt die gesamte Wertschöpfungskette der untersuchten Unternehmen. </w:t>
      </w:r>
    </w:p>
    <w:p w:rsidR="00DE2663" w:rsidRPr="005824B3" w:rsidRDefault="00DE2663" w:rsidP="00542FC9">
      <w:pPr>
        <w:pStyle w:val="Corpotesto"/>
        <w:spacing w:before="124" w:line="302" w:lineRule="auto"/>
        <w:jc w:val="both"/>
        <w:rPr>
          <w:rFonts w:ascii="Garamond" w:hAnsi="Garamond"/>
          <w:sz w:val="24"/>
        </w:rPr>
      </w:pPr>
      <w:r w:rsidRPr="005824B3">
        <w:rPr>
          <w:rFonts w:ascii="Garamond" w:hAnsi="Garamond"/>
          <w:sz w:val="24"/>
        </w:rPr>
        <w:t xml:space="preserve">Wie im Projekt vorgesehen, waren die untersuchten Verfahren in den meisten Fällen von der Art, wie sie in italienischen Unternehmen bereits angewandt werden, und zielten auf die Rückgewinnung von Kalksteinabfällen und Bruch ab. Damit </w:t>
      </w:r>
      <w:proofErr w:type="gramStart"/>
      <w:r w:rsidRPr="005824B3">
        <w:rPr>
          <w:rFonts w:ascii="Garamond" w:hAnsi="Garamond"/>
          <w:sz w:val="24"/>
        </w:rPr>
        <w:t>soll</w:t>
      </w:r>
      <w:proofErr w:type="gramEnd"/>
      <w:r w:rsidRPr="005824B3">
        <w:rPr>
          <w:rFonts w:ascii="Garamond" w:hAnsi="Garamond"/>
          <w:sz w:val="24"/>
        </w:rPr>
        <w:t xml:space="preserve"> der Grundsatz der Reproduzierbarkeit und der Kosteneffizienz effektiver gestaltet werden.</w:t>
      </w:r>
    </w:p>
    <w:p w:rsidR="00DE2663" w:rsidRPr="005824B3" w:rsidRDefault="00DE2663" w:rsidP="00542FC9">
      <w:pPr>
        <w:pStyle w:val="Corpotesto"/>
        <w:spacing w:before="124" w:line="302" w:lineRule="auto"/>
        <w:jc w:val="both"/>
        <w:rPr>
          <w:rFonts w:ascii="Garamond" w:hAnsi="Garamond"/>
          <w:sz w:val="24"/>
        </w:rPr>
      </w:pPr>
      <w:r w:rsidRPr="005824B3">
        <w:rPr>
          <w:rFonts w:ascii="Garamond" w:hAnsi="Garamond"/>
          <w:sz w:val="24"/>
        </w:rPr>
        <w:t>In Ermangelung quantitativer und vergleichbarer Daten wurde bei der Bewertung der Verfahren dem qualitativen Urteil der befragten Unternehmen größere Bedeutung beigemessen.</w:t>
      </w:r>
    </w:p>
    <w:p w:rsidR="00DE2663" w:rsidRPr="00DE2663" w:rsidRDefault="00DE2663" w:rsidP="00DE2663">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pPr>
    </w:p>
    <w:p w:rsidR="00D753D4" w:rsidRPr="00DE2663" w:rsidRDefault="00D753D4" w:rsidP="00B65F07">
      <w:pPr>
        <w:spacing w:before="240" w:after="240"/>
        <w:jc w:val="both"/>
        <w:rPr>
          <w:shd w:val="clear" w:color="auto" w:fill="FCFCFC"/>
          <w:lang w:val="de-AT"/>
        </w:rPr>
        <w:sectPr w:rsidR="00D753D4" w:rsidRPr="00DE2663" w:rsidSect="00542FC9">
          <w:headerReference w:type="default" r:id="rId9"/>
          <w:footerReference w:type="default" r:id="rId10"/>
          <w:pgSz w:w="11906" w:h="16838"/>
          <w:pgMar w:top="1843" w:right="1133" w:bottom="1418" w:left="1417" w:header="0" w:footer="0" w:gutter="0"/>
          <w:pgNumType w:start="1"/>
          <w:cols w:space="720"/>
        </w:sectPr>
      </w:pPr>
    </w:p>
    <w:tbl>
      <w:tblPr>
        <w:tblStyle w:val="TableNormal00"/>
        <w:tblW w:w="1601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1195"/>
        <w:gridCol w:w="1640"/>
        <w:gridCol w:w="1417"/>
        <w:gridCol w:w="852"/>
        <w:gridCol w:w="929"/>
        <w:gridCol w:w="1419"/>
        <w:gridCol w:w="1478"/>
        <w:gridCol w:w="1417"/>
        <w:gridCol w:w="1703"/>
        <w:gridCol w:w="2125"/>
      </w:tblGrid>
      <w:tr w:rsidR="00E04CD6" w:rsidTr="00E04CD6">
        <w:trPr>
          <w:trHeight w:val="369"/>
        </w:trPr>
        <w:tc>
          <w:tcPr>
            <w:tcW w:w="1844" w:type="dxa"/>
            <w:shd w:val="clear" w:color="auto" w:fill="FFFF00"/>
          </w:tcPr>
          <w:p w:rsidR="00E04CD6" w:rsidRDefault="00E04CD6" w:rsidP="00746D7C">
            <w:pPr>
              <w:pStyle w:val="TableParagraph"/>
              <w:spacing w:before="92"/>
              <w:ind w:left="369"/>
              <w:rPr>
                <w:rFonts w:ascii="Arial"/>
                <w:b/>
                <w:sz w:val="16"/>
              </w:rPr>
            </w:pPr>
            <w:proofErr w:type="spellStart"/>
            <w:r>
              <w:rPr>
                <w:rFonts w:ascii="Arial"/>
                <w:b/>
                <w:sz w:val="16"/>
              </w:rPr>
              <w:lastRenderedPageBreak/>
              <w:t>Geltungs-bereich</w:t>
            </w:r>
            <w:proofErr w:type="spellEnd"/>
          </w:p>
        </w:tc>
        <w:tc>
          <w:tcPr>
            <w:tcW w:w="1195" w:type="dxa"/>
            <w:shd w:val="clear" w:color="auto" w:fill="FFFF00"/>
          </w:tcPr>
          <w:p w:rsidR="00E04CD6" w:rsidRDefault="00E04CD6" w:rsidP="00746D7C">
            <w:pPr>
              <w:pStyle w:val="TableParagraph"/>
              <w:spacing w:before="92"/>
              <w:ind w:left="78"/>
              <w:rPr>
                <w:rFonts w:ascii="Arial"/>
                <w:b/>
                <w:sz w:val="16"/>
              </w:rPr>
            </w:pPr>
            <w:proofErr w:type="spellStart"/>
            <w:r>
              <w:rPr>
                <w:rFonts w:ascii="Arial"/>
                <w:b/>
                <w:sz w:val="16"/>
              </w:rPr>
              <w:t>Nummer</w:t>
            </w:r>
            <w:proofErr w:type="spellEnd"/>
          </w:p>
        </w:tc>
        <w:tc>
          <w:tcPr>
            <w:tcW w:w="1640" w:type="dxa"/>
            <w:shd w:val="clear" w:color="auto" w:fill="FFFF00"/>
          </w:tcPr>
          <w:p w:rsidR="00E04CD6" w:rsidRDefault="00E04CD6" w:rsidP="00746D7C">
            <w:pPr>
              <w:pStyle w:val="TableParagraph"/>
              <w:spacing w:before="92"/>
              <w:ind w:left="397"/>
              <w:rPr>
                <w:rFonts w:ascii="Arial"/>
                <w:b/>
                <w:sz w:val="16"/>
              </w:rPr>
            </w:pPr>
            <w:proofErr w:type="spellStart"/>
            <w:r>
              <w:rPr>
                <w:rFonts w:ascii="Arial"/>
                <w:b/>
                <w:sz w:val="16"/>
              </w:rPr>
              <w:t>Verfahren</w:t>
            </w:r>
            <w:proofErr w:type="spellEnd"/>
          </w:p>
        </w:tc>
        <w:tc>
          <w:tcPr>
            <w:tcW w:w="1417" w:type="dxa"/>
            <w:shd w:val="clear" w:color="auto" w:fill="FFFF00"/>
          </w:tcPr>
          <w:p w:rsidR="00E04CD6" w:rsidRDefault="00E04CD6" w:rsidP="00746D7C">
            <w:pPr>
              <w:pStyle w:val="TableParagraph"/>
              <w:spacing w:line="180" w:lineRule="atLeast"/>
              <w:ind w:left="139" w:hanging="36"/>
              <w:rPr>
                <w:rFonts w:ascii="Arial" w:hAnsi="Arial"/>
                <w:b/>
                <w:sz w:val="16"/>
              </w:rPr>
            </w:pPr>
            <w:r>
              <w:rPr>
                <w:rFonts w:ascii="Arial" w:hAnsi="Arial"/>
                <w:b/>
                <w:sz w:val="16"/>
              </w:rPr>
              <w:t xml:space="preserve">In </w:t>
            </w:r>
            <w:proofErr w:type="spellStart"/>
            <w:r>
              <w:rPr>
                <w:rFonts w:ascii="Arial" w:hAnsi="Arial"/>
                <w:b/>
                <w:sz w:val="16"/>
              </w:rPr>
              <w:t>Verwendung</w:t>
            </w:r>
            <w:proofErr w:type="spellEnd"/>
            <w:r>
              <w:rPr>
                <w:rFonts w:ascii="Arial" w:hAnsi="Arial"/>
                <w:b/>
                <w:sz w:val="16"/>
              </w:rPr>
              <w:t xml:space="preserve"> / </w:t>
            </w:r>
            <w:proofErr w:type="spellStart"/>
            <w:r>
              <w:rPr>
                <w:rFonts w:ascii="Arial" w:hAnsi="Arial"/>
                <w:b/>
                <w:sz w:val="16"/>
              </w:rPr>
              <w:t>bereits</w:t>
            </w:r>
            <w:proofErr w:type="spellEnd"/>
            <w:r>
              <w:rPr>
                <w:rFonts w:ascii="Arial" w:hAnsi="Arial"/>
                <w:b/>
                <w:sz w:val="16"/>
              </w:rPr>
              <w:t xml:space="preserve"> </w:t>
            </w:r>
            <w:proofErr w:type="spellStart"/>
            <w:r>
              <w:rPr>
                <w:rFonts w:ascii="Arial" w:hAnsi="Arial"/>
                <w:b/>
                <w:sz w:val="16"/>
              </w:rPr>
              <w:t>verwendet</w:t>
            </w:r>
            <w:proofErr w:type="spellEnd"/>
          </w:p>
        </w:tc>
        <w:tc>
          <w:tcPr>
            <w:tcW w:w="852" w:type="dxa"/>
            <w:shd w:val="clear" w:color="auto" w:fill="FFFF00"/>
          </w:tcPr>
          <w:p w:rsidR="00E04CD6" w:rsidRDefault="00E04CD6" w:rsidP="00746D7C">
            <w:pPr>
              <w:pStyle w:val="TableParagraph"/>
              <w:spacing w:before="92"/>
              <w:ind w:left="124"/>
              <w:rPr>
                <w:rFonts w:ascii="Arial"/>
                <w:b/>
                <w:sz w:val="16"/>
              </w:rPr>
            </w:pPr>
            <w:proofErr w:type="spellStart"/>
            <w:r>
              <w:rPr>
                <w:rFonts w:ascii="Arial"/>
                <w:b/>
                <w:sz w:val="16"/>
              </w:rPr>
              <w:t>Anzahl</w:t>
            </w:r>
            <w:proofErr w:type="spellEnd"/>
          </w:p>
        </w:tc>
        <w:tc>
          <w:tcPr>
            <w:tcW w:w="929" w:type="dxa"/>
            <w:shd w:val="clear" w:color="auto" w:fill="FFFF00"/>
          </w:tcPr>
          <w:p w:rsidR="00E04CD6" w:rsidRDefault="00E04CD6" w:rsidP="00746D7C">
            <w:pPr>
              <w:pStyle w:val="TableParagraph"/>
              <w:spacing w:before="92"/>
              <w:ind w:left="107" w:right="97"/>
              <w:jc w:val="center"/>
              <w:rPr>
                <w:rFonts w:ascii="Arial"/>
                <w:b/>
                <w:sz w:val="16"/>
              </w:rPr>
            </w:pPr>
            <w:proofErr w:type="spellStart"/>
            <w:r>
              <w:rPr>
                <w:rFonts w:ascii="Arial"/>
                <w:b/>
                <w:sz w:val="16"/>
              </w:rPr>
              <w:t>Zeitraum</w:t>
            </w:r>
            <w:proofErr w:type="spellEnd"/>
          </w:p>
        </w:tc>
        <w:tc>
          <w:tcPr>
            <w:tcW w:w="1419" w:type="dxa"/>
            <w:shd w:val="clear" w:color="auto" w:fill="FFFF00"/>
          </w:tcPr>
          <w:p w:rsidR="00E04CD6" w:rsidRDefault="00E04CD6" w:rsidP="00746D7C">
            <w:pPr>
              <w:pStyle w:val="TableParagraph"/>
              <w:spacing w:line="180" w:lineRule="atLeast"/>
              <w:ind w:left="152" w:right="138" w:firstLine="98"/>
              <w:rPr>
                <w:rFonts w:ascii="Arial"/>
                <w:b/>
                <w:sz w:val="16"/>
              </w:rPr>
            </w:pPr>
            <w:proofErr w:type="spellStart"/>
            <w:r>
              <w:rPr>
                <w:rFonts w:ascii="Arial"/>
                <w:b/>
                <w:sz w:val="16"/>
              </w:rPr>
              <w:t>Motivation</w:t>
            </w:r>
            <w:proofErr w:type="spellEnd"/>
            <w:r>
              <w:rPr>
                <w:rFonts w:ascii="Arial"/>
                <w:b/>
                <w:sz w:val="16"/>
              </w:rPr>
              <w:t xml:space="preserve"> (</w:t>
            </w:r>
            <w:proofErr w:type="spellStart"/>
            <w:r>
              <w:rPr>
                <w:rFonts w:ascii="Arial"/>
                <w:b/>
                <w:sz w:val="16"/>
              </w:rPr>
              <w:t>St</w:t>
            </w:r>
            <w:r>
              <w:rPr>
                <w:rFonts w:ascii="Arial"/>
                <w:b/>
                <w:sz w:val="16"/>
              </w:rPr>
              <w:t>ä</w:t>
            </w:r>
            <w:r>
              <w:rPr>
                <w:rFonts w:ascii="Arial"/>
                <w:b/>
                <w:sz w:val="16"/>
              </w:rPr>
              <w:t>rken</w:t>
            </w:r>
            <w:proofErr w:type="spellEnd"/>
            <w:r>
              <w:rPr>
                <w:rFonts w:ascii="Arial"/>
                <w:b/>
                <w:sz w:val="16"/>
              </w:rPr>
              <w:t>)</w:t>
            </w:r>
          </w:p>
        </w:tc>
        <w:tc>
          <w:tcPr>
            <w:tcW w:w="1478" w:type="dxa"/>
            <w:shd w:val="clear" w:color="auto" w:fill="FFFF00"/>
          </w:tcPr>
          <w:p w:rsidR="00E04CD6" w:rsidRDefault="00E04CD6" w:rsidP="00746D7C">
            <w:pPr>
              <w:pStyle w:val="TableParagraph"/>
              <w:spacing w:line="180" w:lineRule="atLeast"/>
              <w:ind w:left="56" w:right="45" w:hanging="56"/>
              <w:rPr>
                <w:rFonts w:ascii="Arial" w:hAnsi="Arial"/>
                <w:b/>
                <w:sz w:val="16"/>
              </w:rPr>
            </w:pPr>
            <w:proofErr w:type="spellStart"/>
            <w:r>
              <w:rPr>
                <w:rFonts w:ascii="Arial" w:hAnsi="Arial"/>
                <w:b/>
                <w:sz w:val="16"/>
              </w:rPr>
              <w:t>Kritische</w:t>
            </w:r>
            <w:proofErr w:type="spellEnd"/>
            <w:r>
              <w:rPr>
                <w:rFonts w:ascii="Arial" w:hAnsi="Arial"/>
                <w:b/>
                <w:sz w:val="16"/>
              </w:rPr>
              <w:t xml:space="preserve"> </w:t>
            </w:r>
            <w:proofErr w:type="spellStart"/>
            <w:r>
              <w:rPr>
                <w:rFonts w:ascii="Arial" w:hAnsi="Arial"/>
                <w:b/>
                <w:sz w:val="16"/>
              </w:rPr>
              <w:t>Punkte</w:t>
            </w:r>
            <w:proofErr w:type="spellEnd"/>
            <w:r>
              <w:rPr>
                <w:rFonts w:ascii="Arial" w:hAnsi="Arial"/>
                <w:b/>
                <w:sz w:val="16"/>
              </w:rPr>
              <w:t xml:space="preserve"> (</w:t>
            </w:r>
            <w:proofErr w:type="spellStart"/>
            <w:r>
              <w:rPr>
                <w:rFonts w:ascii="Arial" w:hAnsi="Arial"/>
                <w:b/>
                <w:sz w:val="16"/>
              </w:rPr>
              <w:t>Schwachstellen</w:t>
            </w:r>
            <w:proofErr w:type="spellEnd"/>
            <w:r>
              <w:rPr>
                <w:rFonts w:ascii="Arial" w:hAnsi="Arial"/>
                <w:b/>
                <w:sz w:val="16"/>
              </w:rPr>
              <w:t>)</w:t>
            </w:r>
          </w:p>
        </w:tc>
        <w:tc>
          <w:tcPr>
            <w:tcW w:w="1417" w:type="dxa"/>
            <w:shd w:val="clear" w:color="auto" w:fill="FFFF00"/>
          </w:tcPr>
          <w:p w:rsidR="00E04CD6" w:rsidRDefault="00E04CD6" w:rsidP="00746D7C">
            <w:pPr>
              <w:pStyle w:val="TableParagraph"/>
              <w:spacing w:before="92"/>
              <w:ind w:left="108"/>
              <w:rPr>
                <w:rFonts w:ascii="Arial" w:hAnsi="Arial"/>
                <w:b/>
                <w:sz w:val="16"/>
              </w:rPr>
            </w:pPr>
            <w:proofErr w:type="spellStart"/>
            <w:r>
              <w:rPr>
                <w:rFonts w:ascii="Arial" w:hAnsi="Arial"/>
                <w:b/>
                <w:sz w:val="16"/>
              </w:rPr>
              <w:t>Möglichkeiten</w:t>
            </w:r>
            <w:proofErr w:type="spellEnd"/>
          </w:p>
        </w:tc>
        <w:tc>
          <w:tcPr>
            <w:tcW w:w="1703" w:type="dxa"/>
            <w:shd w:val="clear" w:color="auto" w:fill="FFFF00"/>
          </w:tcPr>
          <w:p w:rsidR="00E04CD6" w:rsidRDefault="00E04CD6" w:rsidP="00746D7C">
            <w:pPr>
              <w:pStyle w:val="TableParagraph"/>
              <w:spacing w:before="92"/>
              <w:ind w:left="48" w:right="48"/>
              <w:jc w:val="center"/>
              <w:rPr>
                <w:rFonts w:ascii="Arial"/>
                <w:b/>
                <w:sz w:val="16"/>
              </w:rPr>
            </w:pPr>
            <w:proofErr w:type="spellStart"/>
            <w:r>
              <w:rPr>
                <w:rFonts w:ascii="Arial"/>
                <w:b/>
                <w:sz w:val="16"/>
              </w:rPr>
              <w:t>Bedrohungen</w:t>
            </w:r>
            <w:proofErr w:type="spellEnd"/>
          </w:p>
        </w:tc>
        <w:tc>
          <w:tcPr>
            <w:tcW w:w="2125" w:type="dxa"/>
            <w:shd w:val="clear" w:color="auto" w:fill="FFFF00"/>
          </w:tcPr>
          <w:p w:rsidR="00E04CD6" w:rsidRDefault="00E04CD6" w:rsidP="00746D7C">
            <w:pPr>
              <w:pStyle w:val="TableParagraph"/>
              <w:spacing w:before="92"/>
              <w:ind w:left="114" w:right="110"/>
              <w:jc w:val="center"/>
              <w:rPr>
                <w:rFonts w:ascii="Arial"/>
                <w:b/>
                <w:sz w:val="16"/>
              </w:rPr>
            </w:pPr>
            <w:proofErr w:type="spellStart"/>
            <w:r>
              <w:rPr>
                <w:rFonts w:ascii="Arial"/>
                <w:b/>
                <w:sz w:val="16"/>
              </w:rPr>
              <w:t>Anmerkungen</w:t>
            </w:r>
            <w:proofErr w:type="spellEnd"/>
          </w:p>
        </w:tc>
      </w:tr>
      <w:tr w:rsidR="00E04CD6" w:rsidTr="00E04CD6">
        <w:trPr>
          <w:trHeight w:val="2023"/>
        </w:trPr>
        <w:tc>
          <w:tcPr>
            <w:tcW w:w="1844" w:type="dxa"/>
            <w:vMerge w:val="restart"/>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8"/>
              <w:ind w:left="153"/>
              <w:rPr>
                <w:rFonts w:ascii="Arial"/>
                <w:b/>
                <w:sz w:val="16"/>
              </w:rPr>
            </w:pPr>
            <w:proofErr w:type="spellStart"/>
            <w:r>
              <w:rPr>
                <w:rFonts w:ascii="Arial"/>
                <w:b/>
                <w:sz w:val="16"/>
              </w:rPr>
              <w:t>Voraus-setzung</w:t>
            </w:r>
            <w:proofErr w:type="spellEnd"/>
          </w:p>
        </w:tc>
        <w:tc>
          <w:tcPr>
            <w:tcW w:w="1195" w:type="dxa"/>
            <w:vMerge w:val="restart"/>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8"/>
              <w:ind w:left="14"/>
              <w:jc w:val="center"/>
              <w:rPr>
                <w:sz w:val="16"/>
              </w:rPr>
            </w:pPr>
            <w:r>
              <w:rPr>
                <w:sz w:val="16"/>
              </w:rPr>
              <w:t>0</w:t>
            </w:r>
          </w:p>
        </w:tc>
        <w:tc>
          <w:tcPr>
            <w:tcW w:w="1640" w:type="dxa"/>
            <w:vMerge w:val="restart"/>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43"/>
              <w:ind w:left="73" w:right="58" w:hanging="4"/>
              <w:jc w:val="center"/>
              <w:rPr>
                <w:rFonts w:ascii="Arial"/>
                <w:b/>
                <w:sz w:val="16"/>
              </w:rPr>
            </w:pPr>
            <w:proofErr w:type="spellStart"/>
            <w:r>
              <w:rPr>
                <w:rFonts w:ascii="Arial"/>
                <w:b/>
                <w:sz w:val="16"/>
              </w:rPr>
              <w:t>Trennen</w:t>
            </w:r>
            <w:proofErr w:type="spellEnd"/>
            <w:r>
              <w:rPr>
                <w:rFonts w:ascii="Arial"/>
                <w:b/>
                <w:sz w:val="16"/>
              </w:rPr>
              <w:t xml:space="preserve"> v. </w:t>
            </w:r>
            <w:proofErr w:type="spellStart"/>
            <w:r>
              <w:rPr>
                <w:rFonts w:ascii="Arial"/>
                <w:b/>
                <w:sz w:val="16"/>
              </w:rPr>
              <w:t>Kalkstein</w:t>
            </w:r>
            <w:proofErr w:type="spellEnd"/>
            <w:r>
              <w:rPr>
                <w:rFonts w:ascii="Arial"/>
                <w:b/>
                <w:sz w:val="16"/>
              </w:rPr>
              <w:t xml:space="preserve"> / </w:t>
            </w:r>
            <w:proofErr w:type="spellStart"/>
            <w:r>
              <w:rPr>
                <w:rFonts w:ascii="Arial"/>
                <w:b/>
                <w:sz w:val="16"/>
              </w:rPr>
              <w:t>Schluffstein</w:t>
            </w:r>
            <w:proofErr w:type="spellEnd"/>
          </w:p>
        </w:tc>
        <w:tc>
          <w:tcPr>
            <w:tcW w:w="1417" w:type="dxa"/>
          </w:tcPr>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p>
          <w:p w:rsidR="00E04CD6" w:rsidRDefault="00E04CD6" w:rsidP="00746D7C">
            <w:pPr>
              <w:pStyle w:val="TableParagraph"/>
              <w:ind w:left="373" w:right="66" w:hanging="281"/>
              <w:jc w:val="center"/>
              <w:rPr>
                <w:sz w:val="16"/>
              </w:rPr>
            </w:pPr>
            <w:r>
              <w:rPr>
                <w:sz w:val="16"/>
              </w:rPr>
              <w:t>FIRMA 1</w:t>
            </w:r>
          </w:p>
        </w:tc>
        <w:tc>
          <w:tcPr>
            <w:tcW w:w="852" w:type="dxa"/>
            <w:vMerge w:val="restart"/>
          </w:tcPr>
          <w:p w:rsidR="00E04CD6" w:rsidRDefault="00E04CD6" w:rsidP="00746D7C">
            <w:pPr>
              <w:pStyle w:val="TableParagraph"/>
              <w:rPr>
                <w:rFonts w:ascii="Times New Roman"/>
                <w:sz w:val="16"/>
              </w:rPr>
            </w:pPr>
          </w:p>
        </w:tc>
        <w:tc>
          <w:tcPr>
            <w:tcW w:w="929" w:type="dxa"/>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26"/>
              </w:rPr>
            </w:pPr>
          </w:p>
          <w:p w:rsidR="00E04CD6" w:rsidRDefault="00E04CD6" w:rsidP="00746D7C">
            <w:pPr>
              <w:pStyle w:val="TableParagraph"/>
              <w:spacing w:before="1"/>
              <w:ind w:left="107" w:right="96"/>
              <w:jc w:val="center"/>
              <w:rPr>
                <w:sz w:val="16"/>
              </w:rPr>
            </w:pPr>
            <w:r>
              <w:rPr>
                <w:sz w:val="16"/>
              </w:rPr>
              <w:t>In Ver-</w:t>
            </w:r>
            <w:proofErr w:type="spellStart"/>
            <w:r>
              <w:rPr>
                <w:sz w:val="16"/>
              </w:rPr>
              <w:t>wendung</w:t>
            </w:r>
            <w:proofErr w:type="spellEnd"/>
          </w:p>
        </w:tc>
        <w:tc>
          <w:tcPr>
            <w:tcW w:w="1419" w:type="dxa"/>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5"/>
              <w:ind w:left="174" w:right="163" w:hanging="2"/>
              <w:jc w:val="center"/>
              <w:rPr>
                <w:sz w:val="16"/>
              </w:rPr>
            </w:pPr>
            <w:proofErr w:type="spellStart"/>
            <w:r>
              <w:rPr>
                <w:sz w:val="16"/>
              </w:rPr>
              <w:t>Kosten</w:t>
            </w:r>
            <w:proofErr w:type="spellEnd"/>
            <w:r>
              <w:rPr>
                <w:sz w:val="16"/>
              </w:rPr>
              <w:t xml:space="preserve">- und </w:t>
            </w:r>
            <w:proofErr w:type="spellStart"/>
            <w:r>
              <w:rPr>
                <w:sz w:val="16"/>
              </w:rPr>
              <w:t>Zeit</w:t>
            </w:r>
            <w:r>
              <w:rPr>
                <w:b/>
                <w:bCs/>
                <w:sz w:val="16"/>
              </w:rPr>
              <w:t>ersparnis</w:t>
            </w:r>
            <w:proofErr w:type="spellEnd"/>
          </w:p>
        </w:tc>
        <w:tc>
          <w:tcPr>
            <w:tcW w:w="1478" w:type="dxa"/>
          </w:tcPr>
          <w:p w:rsidR="00E04CD6" w:rsidRDefault="00E04CD6" w:rsidP="00746D7C">
            <w:pPr>
              <w:pStyle w:val="TableParagraph"/>
              <w:rPr>
                <w:rFonts w:ascii="Times New Roman"/>
                <w:sz w:val="16"/>
              </w:rPr>
            </w:pPr>
          </w:p>
        </w:tc>
        <w:tc>
          <w:tcPr>
            <w:tcW w:w="1417"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20"/>
                <w:lang w:val="en-GB"/>
              </w:rPr>
            </w:pPr>
          </w:p>
          <w:p w:rsidR="00E04CD6" w:rsidRPr="00E04CD6" w:rsidRDefault="00E04CD6" w:rsidP="00746D7C">
            <w:pPr>
              <w:pStyle w:val="TableParagraph"/>
              <w:ind w:left="197" w:right="142" w:hanging="5"/>
              <w:jc w:val="center"/>
              <w:rPr>
                <w:sz w:val="16"/>
                <w:lang w:val="en-GB"/>
              </w:rPr>
            </w:pPr>
            <w:proofErr w:type="spellStart"/>
            <w:r w:rsidRPr="00E04CD6">
              <w:rPr>
                <w:sz w:val="16"/>
                <w:lang w:val="en-GB"/>
              </w:rPr>
              <w:t>Erschließung</w:t>
            </w:r>
            <w:proofErr w:type="spellEnd"/>
            <w:r w:rsidRPr="00E04CD6">
              <w:rPr>
                <w:sz w:val="16"/>
                <w:lang w:val="en-GB"/>
              </w:rPr>
              <w:t xml:space="preserve"> </w:t>
            </w:r>
            <w:proofErr w:type="spellStart"/>
            <w:r w:rsidRPr="00E04CD6">
              <w:rPr>
                <w:b/>
                <w:bCs/>
                <w:sz w:val="16"/>
                <w:lang w:val="en-GB"/>
              </w:rPr>
              <w:t>neuer</w:t>
            </w:r>
            <w:proofErr w:type="spellEnd"/>
            <w:r w:rsidRPr="00E04CD6">
              <w:rPr>
                <w:b/>
                <w:bCs/>
                <w:sz w:val="16"/>
                <w:lang w:val="en-GB"/>
              </w:rPr>
              <w:t xml:space="preserve"> </w:t>
            </w:r>
            <w:proofErr w:type="spellStart"/>
            <w:r w:rsidRPr="00E04CD6">
              <w:rPr>
                <w:b/>
                <w:bCs/>
                <w:sz w:val="16"/>
                <w:lang w:val="en-GB"/>
              </w:rPr>
              <w:t>Märkte</w:t>
            </w:r>
            <w:proofErr w:type="spellEnd"/>
            <w:r w:rsidRPr="00E04CD6">
              <w:rPr>
                <w:sz w:val="16"/>
                <w:lang w:val="en-GB"/>
              </w:rPr>
              <w:t xml:space="preserve"> </w:t>
            </w:r>
            <w:proofErr w:type="spellStart"/>
            <w:r w:rsidRPr="00E04CD6">
              <w:rPr>
                <w:sz w:val="16"/>
                <w:lang w:val="en-GB"/>
              </w:rPr>
              <w:t>für</w:t>
            </w:r>
            <w:proofErr w:type="spellEnd"/>
            <w:r w:rsidRPr="00E04CD6">
              <w:rPr>
                <w:sz w:val="16"/>
                <w:lang w:val="en-GB"/>
              </w:rPr>
              <w:t xml:space="preserve"> die </w:t>
            </w:r>
            <w:proofErr w:type="spellStart"/>
            <w:r w:rsidRPr="00E04CD6">
              <w:rPr>
                <w:sz w:val="16"/>
                <w:lang w:val="en-GB"/>
              </w:rPr>
              <w:t>Wieder-verwendung</w:t>
            </w:r>
            <w:proofErr w:type="spellEnd"/>
          </w:p>
        </w:tc>
        <w:tc>
          <w:tcPr>
            <w:tcW w:w="1703"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26"/>
                <w:lang w:val="en-GB"/>
              </w:rPr>
            </w:pPr>
          </w:p>
          <w:p w:rsidR="00E04CD6" w:rsidRDefault="00E04CD6" w:rsidP="00746D7C">
            <w:pPr>
              <w:pStyle w:val="TableParagraph"/>
              <w:spacing w:before="1"/>
              <w:ind w:left="50" w:right="48"/>
              <w:jc w:val="center"/>
              <w:rPr>
                <w:rFonts w:ascii="Arial"/>
                <w:b/>
                <w:sz w:val="16"/>
              </w:rPr>
            </w:pPr>
            <w:proofErr w:type="spellStart"/>
            <w:r>
              <w:rPr>
                <w:rFonts w:ascii="Arial"/>
                <w:b/>
                <w:sz w:val="16"/>
              </w:rPr>
              <w:t>Restriktive</w:t>
            </w:r>
            <w:proofErr w:type="spellEnd"/>
            <w:r>
              <w:rPr>
                <w:rFonts w:ascii="Arial"/>
                <w:b/>
                <w:sz w:val="16"/>
              </w:rPr>
              <w:t xml:space="preserve"> </w:t>
            </w:r>
            <w:proofErr w:type="spellStart"/>
            <w:r>
              <w:rPr>
                <w:rFonts w:ascii="Arial"/>
                <w:b/>
                <w:sz w:val="16"/>
              </w:rPr>
              <w:t>Normen</w:t>
            </w:r>
            <w:proofErr w:type="spellEnd"/>
          </w:p>
        </w:tc>
        <w:tc>
          <w:tcPr>
            <w:tcW w:w="2125" w:type="dxa"/>
          </w:tcPr>
          <w:p w:rsidR="00E04CD6" w:rsidRDefault="00E04CD6" w:rsidP="00746D7C">
            <w:pPr>
              <w:pStyle w:val="TableParagraph"/>
              <w:ind w:left="87" w:right="81" w:firstLine="1"/>
              <w:jc w:val="center"/>
              <w:rPr>
                <w:sz w:val="16"/>
              </w:rPr>
            </w:pPr>
            <w:proofErr w:type="spellStart"/>
            <w:r>
              <w:rPr>
                <w:sz w:val="16"/>
              </w:rPr>
              <w:t>Eine</w:t>
            </w:r>
            <w:proofErr w:type="spellEnd"/>
            <w:r>
              <w:rPr>
                <w:sz w:val="16"/>
              </w:rPr>
              <w:t xml:space="preserve"> </w:t>
            </w:r>
            <w:proofErr w:type="spellStart"/>
            <w:r>
              <w:rPr>
                <w:sz w:val="16"/>
              </w:rPr>
              <w:t>Unterscheidung</w:t>
            </w:r>
            <w:proofErr w:type="spellEnd"/>
            <w:r>
              <w:rPr>
                <w:sz w:val="16"/>
              </w:rPr>
              <w:t xml:space="preserve"> </w:t>
            </w:r>
            <w:proofErr w:type="spellStart"/>
            <w:r>
              <w:rPr>
                <w:sz w:val="16"/>
              </w:rPr>
              <w:t>zwischen</w:t>
            </w:r>
            <w:proofErr w:type="spellEnd"/>
            <w:r>
              <w:rPr>
                <w:sz w:val="16"/>
              </w:rPr>
              <w:t xml:space="preserve"> </w:t>
            </w:r>
            <w:proofErr w:type="spellStart"/>
            <w:r>
              <w:rPr>
                <w:sz w:val="16"/>
              </w:rPr>
              <w:t>den</w:t>
            </w:r>
            <w:proofErr w:type="spellEnd"/>
            <w:r>
              <w:rPr>
                <w:sz w:val="16"/>
              </w:rPr>
              <w:t xml:space="preserve"> </w:t>
            </w:r>
            <w:proofErr w:type="spellStart"/>
            <w:r>
              <w:rPr>
                <w:sz w:val="16"/>
              </w:rPr>
              <w:t>beiden</w:t>
            </w:r>
            <w:proofErr w:type="spellEnd"/>
            <w:r>
              <w:rPr>
                <w:sz w:val="16"/>
              </w:rPr>
              <w:t xml:space="preserve"> </w:t>
            </w:r>
            <w:proofErr w:type="spellStart"/>
            <w:r>
              <w:rPr>
                <w:sz w:val="16"/>
              </w:rPr>
              <w:t>Kalksteinarten</w:t>
            </w:r>
            <w:proofErr w:type="spellEnd"/>
            <w:r>
              <w:rPr>
                <w:sz w:val="16"/>
              </w:rPr>
              <w:t xml:space="preserve"> </w:t>
            </w:r>
            <w:proofErr w:type="spellStart"/>
            <w:r>
              <w:rPr>
                <w:sz w:val="16"/>
              </w:rPr>
              <w:t>ist</w:t>
            </w:r>
            <w:proofErr w:type="spellEnd"/>
            <w:r>
              <w:rPr>
                <w:sz w:val="16"/>
              </w:rPr>
              <w:t xml:space="preserve"> </w:t>
            </w:r>
            <w:proofErr w:type="spellStart"/>
            <w:r>
              <w:rPr>
                <w:sz w:val="16"/>
              </w:rPr>
              <w:t>eigentlich</w:t>
            </w:r>
            <w:proofErr w:type="spellEnd"/>
            <w:r>
              <w:rPr>
                <w:sz w:val="16"/>
              </w:rPr>
              <w:t xml:space="preserve"> </w:t>
            </w:r>
            <w:proofErr w:type="spellStart"/>
            <w:r>
              <w:rPr>
                <w:sz w:val="16"/>
              </w:rPr>
              <w:t>nicht</w:t>
            </w:r>
            <w:proofErr w:type="spellEnd"/>
            <w:r>
              <w:rPr>
                <w:sz w:val="16"/>
              </w:rPr>
              <w:t xml:space="preserve"> </w:t>
            </w:r>
            <w:proofErr w:type="spellStart"/>
            <w:r>
              <w:rPr>
                <w:sz w:val="16"/>
              </w:rPr>
              <w:t>erforderlich</w:t>
            </w:r>
            <w:proofErr w:type="spellEnd"/>
            <w:r>
              <w:rPr>
                <w:sz w:val="16"/>
              </w:rPr>
              <w:t xml:space="preserve">, da </w:t>
            </w:r>
            <w:proofErr w:type="spellStart"/>
            <w:r>
              <w:rPr>
                <w:sz w:val="16"/>
              </w:rPr>
              <w:t>sich</w:t>
            </w:r>
            <w:proofErr w:type="spellEnd"/>
            <w:r>
              <w:rPr>
                <w:sz w:val="16"/>
              </w:rPr>
              <w:t xml:space="preserve"> die </w:t>
            </w:r>
            <w:proofErr w:type="spellStart"/>
            <w:r>
              <w:rPr>
                <w:sz w:val="16"/>
              </w:rPr>
              <w:t>Unternehmen</w:t>
            </w:r>
            <w:proofErr w:type="spellEnd"/>
            <w:r>
              <w:rPr>
                <w:sz w:val="16"/>
              </w:rPr>
              <w:t xml:space="preserve"> </w:t>
            </w:r>
            <w:proofErr w:type="spellStart"/>
            <w:r>
              <w:rPr>
                <w:sz w:val="16"/>
              </w:rPr>
              <w:t>auf</w:t>
            </w:r>
            <w:proofErr w:type="spellEnd"/>
            <w:r>
              <w:rPr>
                <w:sz w:val="16"/>
              </w:rPr>
              <w:t xml:space="preserve"> die </w:t>
            </w:r>
            <w:proofErr w:type="spellStart"/>
            <w:r>
              <w:rPr>
                <w:sz w:val="16"/>
              </w:rPr>
              <w:t>Verarbeitung</w:t>
            </w:r>
            <w:proofErr w:type="spellEnd"/>
            <w:r>
              <w:rPr>
                <w:sz w:val="16"/>
              </w:rPr>
              <w:t xml:space="preserve"> </w:t>
            </w:r>
            <w:proofErr w:type="spellStart"/>
            <w:r>
              <w:rPr>
                <w:sz w:val="16"/>
              </w:rPr>
              <w:t>des</w:t>
            </w:r>
            <w:proofErr w:type="spellEnd"/>
            <w:r>
              <w:rPr>
                <w:sz w:val="16"/>
              </w:rPr>
              <w:t xml:space="preserve"> </w:t>
            </w:r>
            <w:proofErr w:type="spellStart"/>
            <w:r>
              <w:rPr>
                <w:sz w:val="16"/>
              </w:rPr>
              <w:t>einen</w:t>
            </w:r>
            <w:proofErr w:type="spellEnd"/>
            <w:r>
              <w:rPr>
                <w:sz w:val="16"/>
              </w:rPr>
              <w:t xml:space="preserve"> </w:t>
            </w:r>
            <w:proofErr w:type="spellStart"/>
            <w:r>
              <w:rPr>
                <w:sz w:val="16"/>
              </w:rPr>
              <w:t>oder</w:t>
            </w:r>
            <w:proofErr w:type="spellEnd"/>
            <w:r>
              <w:rPr>
                <w:sz w:val="16"/>
              </w:rPr>
              <w:t xml:space="preserve"> </w:t>
            </w:r>
            <w:proofErr w:type="spellStart"/>
            <w:r>
              <w:rPr>
                <w:sz w:val="16"/>
              </w:rPr>
              <w:t>anderen</w:t>
            </w:r>
            <w:proofErr w:type="spellEnd"/>
            <w:r>
              <w:rPr>
                <w:sz w:val="16"/>
              </w:rPr>
              <w:t xml:space="preserve"> </w:t>
            </w:r>
            <w:proofErr w:type="spellStart"/>
            <w:r>
              <w:rPr>
                <w:sz w:val="16"/>
              </w:rPr>
              <w:t>Materials</w:t>
            </w:r>
            <w:proofErr w:type="spellEnd"/>
            <w:r>
              <w:rPr>
                <w:sz w:val="16"/>
              </w:rPr>
              <w:t xml:space="preserve"> </w:t>
            </w:r>
            <w:proofErr w:type="spellStart"/>
            <w:r>
              <w:rPr>
                <w:sz w:val="16"/>
              </w:rPr>
              <w:t>spezialisiert</w:t>
            </w:r>
            <w:proofErr w:type="spellEnd"/>
            <w:r>
              <w:rPr>
                <w:sz w:val="16"/>
              </w:rPr>
              <w:t xml:space="preserve"> </w:t>
            </w:r>
            <w:proofErr w:type="spellStart"/>
            <w:r>
              <w:rPr>
                <w:sz w:val="16"/>
              </w:rPr>
              <w:t>haben</w:t>
            </w:r>
            <w:proofErr w:type="spellEnd"/>
            <w:r>
              <w:rPr>
                <w:sz w:val="16"/>
              </w:rPr>
              <w:t xml:space="preserve">; </w:t>
            </w:r>
            <w:proofErr w:type="spellStart"/>
            <w:r>
              <w:rPr>
                <w:sz w:val="16"/>
              </w:rPr>
              <w:t>der</w:t>
            </w:r>
            <w:proofErr w:type="spellEnd"/>
            <w:r>
              <w:rPr>
                <w:sz w:val="16"/>
              </w:rPr>
              <w:t xml:space="preserve"> </w:t>
            </w:r>
            <w:proofErr w:type="spellStart"/>
            <w:r>
              <w:rPr>
                <w:sz w:val="16"/>
              </w:rPr>
              <w:t>Kalkstein</w:t>
            </w:r>
            <w:proofErr w:type="spellEnd"/>
            <w:r>
              <w:rPr>
                <w:sz w:val="16"/>
              </w:rPr>
              <w:t xml:space="preserve"> </w:t>
            </w:r>
            <w:proofErr w:type="spellStart"/>
            <w:r>
              <w:rPr>
                <w:sz w:val="16"/>
              </w:rPr>
              <w:t>wird</w:t>
            </w:r>
            <w:proofErr w:type="spellEnd"/>
            <w:r>
              <w:rPr>
                <w:sz w:val="16"/>
              </w:rPr>
              <w:t xml:space="preserve"> </w:t>
            </w:r>
            <w:proofErr w:type="spellStart"/>
            <w:r>
              <w:rPr>
                <w:sz w:val="16"/>
              </w:rPr>
              <w:t>daher</w:t>
            </w:r>
            <w:proofErr w:type="spellEnd"/>
            <w:r>
              <w:rPr>
                <w:sz w:val="16"/>
              </w:rPr>
              <w:t xml:space="preserve"> fast </w:t>
            </w:r>
            <w:proofErr w:type="spellStart"/>
            <w:r>
              <w:rPr>
                <w:sz w:val="16"/>
              </w:rPr>
              <w:t>ausschließlich</w:t>
            </w:r>
            <w:proofErr w:type="spellEnd"/>
            <w:r>
              <w:rPr>
                <w:sz w:val="16"/>
              </w:rPr>
              <w:t xml:space="preserve"> an </w:t>
            </w:r>
            <w:proofErr w:type="spellStart"/>
            <w:r>
              <w:rPr>
                <w:sz w:val="16"/>
              </w:rPr>
              <w:t>der</w:t>
            </w:r>
            <w:proofErr w:type="spellEnd"/>
            <w:r>
              <w:rPr>
                <w:sz w:val="16"/>
              </w:rPr>
              <w:t xml:space="preserve"> Quelle </w:t>
            </w:r>
            <w:proofErr w:type="spellStart"/>
            <w:r>
              <w:rPr>
                <w:sz w:val="16"/>
              </w:rPr>
              <w:t>unterschieden</w:t>
            </w:r>
            <w:proofErr w:type="spellEnd"/>
            <w:r>
              <w:rPr>
                <w:sz w:val="16"/>
              </w:rPr>
              <w:t xml:space="preserve">; es </w:t>
            </w:r>
            <w:proofErr w:type="spellStart"/>
            <w:r>
              <w:rPr>
                <w:sz w:val="16"/>
              </w:rPr>
              <w:t>wird</w:t>
            </w:r>
            <w:proofErr w:type="spellEnd"/>
            <w:r>
              <w:rPr>
                <w:sz w:val="16"/>
              </w:rPr>
              <w:t xml:space="preserve"> </w:t>
            </w:r>
            <w:proofErr w:type="spellStart"/>
            <w:r>
              <w:rPr>
                <w:sz w:val="16"/>
              </w:rPr>
              <w:t>jedoch</w:t>
            </w:r>
            <w:proofErr w:type="spellEnd"/>
            <w:r>
              <w:rPr>
                <w:sz w:val="16"/>
              </w:rPr>
              <w:t xml:space="preserve"> </w:t>
            </w:r>
            <w:proofErr w:type="spellStart"/>
            <w:r>
              <w:rPr>
                <w:sz w:val="16"/>
              </w:rPr>
              <w:t>berichtet</w:t>
            </w:r>
            <w:proofErr w:type="spellEnd"/>
            <w:r>
              <w:rPr>
                <w:sz w:val="16"/>
              </w:rPr>
              <w:t xml:space="preserve">, </w:t>
            </w:r>
            <w:proofErr w:type="spellStart"/>
            <w:r>
              <w:rPr>
                <w:sz w:val="16"/>
              </w:rPr>
              <w:t>dass</w:t>
            </w:r>
            <w:proofErr w:type="spellEnd"/>
          </w:p>
          <w:p w:rsidR="00E04CD6" w:rsidRDefault="00E04CD6" w:rsidP="00746D7C">
            <w:pPr>
              <w:pStyle w:val="TableParagraph"/>
              <w:spacing w:line="163" w:lineRule="exact"/>
              <w:ind w:left="115" w:right="110"/>
              <w:jc w:val="center"/>
              <w:rPr>
                <w:sz w:val="16"/>
              </w:rPr>
            </w:pPr>
            <w:proofErr w:type="spellStart"/>
            <w:r>
              <w:rPr>
                <w:sz w:val="16"/>
              </w:rPr>
              <w:t>dass</w:t>
            </w:r>
            <w:proofErr w:type="spellEnd"/>
            <w:r>
              <w:rPr>
                <w:sz w:val="16"/>
              </w:rPr>
              <w:t xml:space="preserve"> </w:t>
            </w:r>
            <w:proofErr w:type="spellStart"/>
            <w:r>
              <w:rPr>
                <w:sz w:val="16"/>
              </w:rPr>
              <w:t>Kalksteinabfälle</w:t>
            </w:r>
            <w:proofErr w:type="spellEnd"/>
            <w:r>
              <w:rPr>
                <w:sz w:val="16"/>
              </w:rPr>
              <w:t xml:space="preserve"> </w:t>
            </w:r>
            <w:proofErr w:type="spellStart"/>
            <w:r>
              <w:rPr>
                <w:sz w:val="16"/>
              </w:rPr>
              <w:t>leichter</w:t>
            </w:r>
            <w:proofErr w:type="spellEnd"/>
            <w:r>
              <w:rPr>
                <w:sz w:val="16"/>
              </w:rPr>
              <w:t xml:space="preserve"> </w:t>
            </w:r>
            <w:proofErr w:type="spellStart"/>
            <w:r>
              <w:rPr>
                <w:sz w:val="16"/>
              </w:rPr>
              <w:t>zu</w:t>
            </w:r>
            <w:proofErr w:type="spellEnd"/>
            <w:r>
              <w:rPr>
                <w:sz w:val="16"/>
              </w:rPr>
              <w:t xml:space="preserve"> </w:t>
            </w:r>
            <w:proofErr w:type="spellStart"/>
            <w:r>
              <w:rPr>
                <w:sz w:val="16"/>
              </w:rPr>
              <w:t>transportieren</w:t>
            </w:r>
            <w:proofErr w:type="spellEnd"/>
            <w:r>
              <w:rPr>
                <w:sz w:val="16"/>
              </w:rPr>
              <w:t xml:space="preserve"> </w:t>
            </w:r>
            <w:proofErr w:type="spellStart"/>
            <w:r>
              <w:rPr>
                <w:sz w:val="16"/>
              </w:rPr>
              <w:t>sind</w:t>
            </w:r>
            <w:proofErr w:type="spellEnd"/>
            <w:r>
              <w:rPr>
                <w:sz w:val="16"/>
              </w:rPr>
              <w:t>.</w:t>
            </w:r>
          </w:p>
        </w:tc>
      </w:tr>
      <w:tr w:rsidR="00E04CD6" w:rsidTr="00E04CD6">
        <w:trPr>
          <w:trHeight w:val="2114"/>
        </w:trPr>
        <w:tc>
          <w:tcPr>
            <w:tcW w:w="1844" w:type="dxa"/>
            <w:vMerge/>
            <w:tcBorders>
              <w:top w:val="nil"/>
            </w:tcBorders>
          </w:tcPr>
          <w:p w:rsidR="00E04CD6" w:rsidRDefault="00E04CD6" w:rsidP="00746D7C">
            <w:pPr>
              <w:rPr>
                <w:sz w:val="2"/>
                <w:szCs w:val="2"/>
              </w:rPr>
            </w:pPr>
          </w:p>
        </w:tc>
        <w:tc>
          <w:tcPr>
            <w:tcW w:w="1195" w:type="dxa"/>
            <w:vMerge/>
            <w:tcBorders>
              <w:top w:val="nil"/>
            </w:tcBorders>
          </w:tcPr>
          <w:p w:rsidR="00E04CD6" w:rsidRDefault="00E04CD6" w:rsidP="00746D7C">
            <w:pPr>
              <w:rPr>
                <w:sz w:val="2"/>
                <w:szCs w:val="2"/>
              </w:rPr>
            </w:pPr>
          </w:p>
        </w:tc>
        <w:tc>
          <w:tcPr>
            <w:tcW w:w="1640" w:type="dxa"/>
            <w:vMerge/>
            <w:tcBorders>
              <w:top w:val="nil"/>
            </w:tcBorders>
          </w:tcPr>
          <w:p w:rsidR="00E04CD6" w:rsidRDefault="00E04CD6" w:rsidP="00746D7C">
            <w:pPr>
              <w:rPr>
                <w:sz w:val="2"/>
                <w:szCs w:val="2"/>
              </w:rPr>
            </w:pPr>
          </w:p>
        </w:tc>
        <w:tc>
          <w:tcPr>
            <w:tcW w:w="1417" w:type="dxa"/>
          </w:tcPr>
          <w:p w:rsidR="00E04CD6" w:rsidRDefault="00E04CD6" w:rsidP="00746D7C">
            <w:pPr>
              <w:pStyle w:val="TableParagraph"/>
              <w:spacing w:before="137"/>
              <w:ind w:right="291"/>
              <w:jc w:val="center"/>
              <w:rPr>
                <w:sz w:val="16"/>
              </w:rPr>
            </w:pPr>
          </w:p>
          <w:p w:rsidR="00E04CD6" w:rsidRDefault="00E04CD6" w:rsidP="00746D7C">
            <w:pPr>
              <w:pStyle w:val="TableParagraph"/>
              <w:spacing w:before="137"/>
              <w:ind w:right="291"/>
              <w:jc w:val="center"/>
              <w:rPr>
                <w:sz w:val="16"/>
              </w:rPr>
            </w:pPr>
          </w:p>
          <w:p w:rsidR="00E04CD6" w:rsidRDefault="00E04CD6" w:rsidP="00746D7C">
            <w:pPr>
              <w:pStyle w:val="TableParagraph"/>
              <w:spacing w:before="137"/>
              <w:ind w:right="291"/>
              <w:jc w:val="center"/>
              <w:rPr>
                <w:sz w:val="16"/>
              </w:rPr>
            </w:pPr>
            <w:r>
              <w:rPr>
                <w:sz w:val="16"/>
              </w:rPr>
              <w:t>FIRMA 2</w:t>
            </w:r>
          </w:p>
        </w:tc>
        <w:tc>
          <w:tcPr>
            <w:tcW w:w="852" w:type="dxa"/>
            <w:vMerge/>
            <w:tcBorders>
              <w:top w:val="nil"/>
            </w:tcBorders>
          </w:tcPr>
          <w:p w:rsidR="00E04CD6" w:rsidRDefault="00E04CD6" w:rsidP="00746D7C">
            <w:pPr>
              <w:rPr>
                <w:sz w:val="2"/>
                <w:szCs w:val="2"/>
              </w:rPr>
            </w:pPr>
          </w:p>
        </w:tc>
        <w:tc>
          <w:tcPr>
            <w:tcW w:w="929" w:type="dxa"/>
          </w:tcPr>
          <w:p w:rsidR="00E04CD6" w:rsidRDefault="00E04CD6" w:rsidP="00746D7C">
            <w:pPr>
              <w:pStyle w:val="TableParagraph"/>
              <w:rPr>
                <w:rFonts w:ascii="Times New Roman"/>
                <w:sz w:val="16"/>
              </w:rPr>
            </w:pPr>
          </w:p>
        </w:tc>
        <w:tc>
          <w:tcPr>
            <w:tcW w:w="1419"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1"/>
              <w:rPr>
                <w:rFonts w:ascii="Arial"/>
                <w:b/>
                <w:sz w:val="23"/>
                <w:lang w:val="en-GB"/>
              </w:rPr>
            </w:pPr>
          </w:p>
          <w:p w:rsidR="00E04CD6" w:rsidRPr="00E04CD6" w:rsidRDefault="00E04CD6" w:rsidP="00746D7C">
            <w:pPr>
              <w:pStyle w:val="TableParagraph"/>
              <w:ind w:left="79" w:right="69"/>
              <w:jc w:val="center"/>
              <w:rPr>
                <w:rFonts w:ascii="Arial"/>
                <w:b/>
                <w:sz w:val="16"/>
                <w:lang w:val="en-GB"/>
              </w:rPr>
            </w:pPr>
            <w:r w:rsidRPr="00E04CD6">
              <w:rPr>
                <w:sz w:val="16"/>
                <w:lang w:val="en-GB"/>
              </w:rPr>
              <w:t xml:space="preserve">Es </w:t>
            </w:r>
            <w:proofErr w:type="spellStart"/>
            <w:r w:rsidRPr="00E04CD6">
              <w:rPr>
                <w:sz w:val="16"/>
                <w:lang w:val="en-GB"/>
              </w:rPr>
              <w:t>würden</w:t>
            </w:r>
            <w:proofErr w:type="spellEnd"/>
            <w:r w:rsidRPr="00E04CD6">
              <w:rPr>
                <w:sz w:val="16"/>
                <w:lang w:val="en-GB"/>
              </w:rPr>
              <w:t xml:space="preserve"> </w:t>
            </w:r>
            <w:proofErr w:type="spellStart"/>
            <w:r w:rsidRPr="00E04CD6">
              <w:rPr>
                <w:b/>
                <w:bCs/>
                <w:sz w:val="16"/>
                <w:lang w:val="en-GB"/>
              </w:rPr>
              <w:t>keine</w:t>
            </w:r>
            <w:proofErr w:type="spellEnd"/>
            <w:r w:rsidRPr="00E04CD6">
              <w:rPr>
                <w:sz w:val="16"/>
                <w:lang w:val="en-GB"/>
              </w:rPr>
              <w:t xml:space="preserve"> </w:t>
            </w:r>
            <w:proofErr w:type="spellStart"/>
            <w:r w:rsidRPr="00E04CD6">
              <w:rPr>
                <w:b/>
                <w:bCs/>
                <w:sz w:val="16"/>
                <w:lang w:val="en-GB"/>
              </w:rPr>
              <w:t>zusätzlichen</w:t>
            </w:r>
            <w:proofErr w:type="spellEnd"/>
            <w:r w:rsidRPr="00E04CD6">
              <w:rPr>
                <w:b/>
                <w:bCs/>
                <w:sz w:val="16"/>
                <w:lang w:val="en-GB"/>
              </w:rPr>
              <w:t xml:space="preserve"> </w:t>
            </w:r>
            <w:proofErr w:type="spellStart"/>
            <w:r w:rsidRPr="00E04CD6">
              <w:rPr>
                <w:b/>
                <w:bCs/>
                <w:sz w:val="16"/>
                <w:lang w:val="en-GB"/>
              </w:rPr>
              <w:t>Kosten</w:t>
            </w:r>
            <w:proofErr w:type="spellEnd"/>
            <w:r w:rsidRPr="00E04CD6">
              <w:rPr>
                <w:sz w:val="16"/>
                <w:lang w:val="en-GB"/>
              </w:rPr>
              <w:t xml:space="preserve"> </w:t>
            </w:r>
            <w:proofErr w:type="spellStart"/>
            <w:r w:rsidRPr="00E04CD6">
              <w:rPr>
                <w:sz w:val="16"/>
                <w:lang w:val="en-GB"/>
              </w:rPr>
              <w:t>für</w:t>
            </w:r>
            <w:proofErr w:type="spellEnd"/>
            <w:r w:rsidRPr="00E04CD6">
              <w:rPr>
                <w:sz w:val="16"/>
                <w:lang w:val="en-GB"/>
              </w:rPr>
              <w:t xml:space="preserve"> die </w:t>
            </w:r>
            <w:proofErr w:type="spellStart"/>
            <w:r w:rsidRPr="00E04CD6">
              <w:rPr>
                <w:b/>
                <w:bCs/>
                <w:sz w:val="16"/>
                <w:lang w:val="en-GB"/>
              </w:rPr>
              <w:t>Entsorgung</w:t>
            </w:r>
            <w:proofErr w:type="spellEnd"/>
            <w:r w:rsidRPr="00E04CD6">
              <w:rPr>
                <w:sz w:val="16"/>
                <w:lang w:val="en-GB"/>
              </w:rPr>
              <w:t xml:space="preserve"> </w:t>
            </w:r>
            <w:proofErr w:type="spellStart"/>
            <w:r w:rsidRPr="00E04CD6">
              <w:rPr>
                <w:sz w:val="16"/>
                <w:lang w:val="en-GB"/>
              </w:rPr>
              <w:t>anfallen</w:t>
            </w:r>
            <w:proofErr w:type="spellEnd"/>
          </w:p>
        </w:tc>
        <w:tc>
          <w:tcPr>
            <w:tcW w:w="1478" w:type="dxa"/>
          </w:tcPr>
          <w:p w:rsidR="00E04CD6" w:rsidRPr="00E04CD6" w:rsidRDefault="00E04CD6" w:rsidP="00746D7C">
            <w:pPr>
              <w:pStyle w:val="TableParagraph"/>
              <w:spacing w:before="46"/>
              <w:ind w:left="92" w:right="84" w:firstLine="1"/>
              <w:jc w:val="center"/>
              <w:rPr>
                <w:sz w:val="16"/>
                <w:lang w:val="en-GB"/>
              </w:rPr>
            </w:pPr>
            <w:proofErr w:type="spellStart"/>
            <w:r w:rsidRPr="00E04CD6">
              <w:rPr>
                <w:sz w:val="16"/>
                <w:lang w:val="en-GB"/>
              </w:rPr>
              <w:t>Beginn</w:t>
            </w:r>
            <w:proofErr w:type="spellEnd"/>
            <w:r w:rsidRPr="00E04CD6">
              <w:rPr>
                <w:sz w:val="16"/>
                <w:lang w:val="en-GB"/>
              </w:rPr>
              <w:t xml:space="preserve"> des </w:t>
            </w:r>
            <w:proofErr w:type="spellStart"/>
            <w:r w:rsidRPr="00E04CD6">
              <w:rPr>
                <w:b/>
                <w:bCs/>
                <w:sz w:val="16"/>
                <w:lang w:val="en-GB"/>
              </w:rPr>
              <w:t>Genehmigungsverfahrens</w:t>
            </w:r>
            <w:proofErr w:type="spellEnd"/>
            <w:r w:rsidRPr="00E04CD6">
              <w:rPr>
                <w:sz w:val="16"/>
                <w:lang w:val="en-GB"/>
              </w:rPr>
              <w:t xml:space="preserve">; </w:t>
            </w:r>
            <w:proofErr w:type="spellStart"/>
            <w:r w:rsidRPr="00E04CD6">
              <w:rPr>
                <w:sz w:val="16"/>
                <w:lang w:val="en-GB"/>
              </w:rPr>
              <w:t>Anschaffung</w:t>
            </w:r>
            <w:proofErr w:type="spellEnd"/>
            <w:r w:rsidRPr="00E04CD6">
              <w:rPr>
                <w:sz w:val="16"/>
                <w:lang w:val="en-GB"/>
              </w:rPr>
              <w:t xml:space="preserve"> </w:t>
            </w:r>
            <w:proofErr w:type="spellStart"/>
            <w:r w:rsidRPr="00E04CD6">
              <w:rPr>
                <w:b/>
                <w:bCs/>
                <w:sz w:val="16"/>
                <w:lang w:val="en-GB"/>
              </w:rPr>
              <w:t>neuer</w:t>
            </w:r>
            <w:proofErr w:type="spellEnd"/>
            <w:r w:rsidRPr="00E04CD6">
              <w:rPr>
                <w:b/>
                <w:bCs/>
                <w:sz w:val="16"/>
                <w:lang w:val="en-GB"/>
              </w:rPr>
              <w:t xml:space="preserve"> Technik</w:t>
            </w:r>
            <w:r w:rsidRPr="00E04CD6">
              <w:rPr>
                <w:sz w:val="16"/>
                <w:lang w:val="en-GB"/>
              </w:rPr>
              <w:t xml:space="preserve"> (</w:t>
            </w:r>
            <w:proofErr w:type="spellStart"/>
            <w:r w:rsidRPr="00E04CD6">
              <w:rPr>
                <w:sz w:val="16"/>
                <w:lang w:val="en-GB"/>
              </w:rPr>
              <w:t>Schaufel</w:t>
            </w:r>
            <w:proofErr w:type="spellEnd"/>
            <w:r w:rsidRPr="00E04CD6">
              <w:rPr>
                <w:sz w:val="16"/>
                <w:lang w:val="en-GB"/>
              </w:rPr>
              <w:t xml:space="preserve">); </w:t>
            </w:r>
            <w:proofErr w:type="spellStart"/>
            <w:r w:rsidRPr="00E04CD6">
              <w:rPr>
                <w:b/>
                <w:bCs/>
                <w:sz w:val="16"/>
                <w:lang w:val="en-GB"/>
              </w:rPr>
              <w:t>Risiko</w:t>
            </w:r>
            <w:proofErr w:type="spellEnd"/>
            <w:r w:rsidRPr="00E04CD6">
              <w:rPr>
                <w:b/>
                <w:bCs/>
                <w:sz w:val="16"/>
                <w:lang w:val="en-GB"/>
              </w:rPr>
              <w:t xml:space="preserve"> der </w:t>
            </w:r>
            <w:proofErr w:type="spellStart"/>
            <w:r w:rsidRPr="00E04CD6">
              <w:rPr>
                <w:b/>
                <w:bCs/>
                <w:sz w:val="16"/>
                <w:lang w:val="en-GB"/>
              </w:rPr>
              <w:t>Verschleppung</w:t>
            </w:r>
            <w:proofErr w:type="spellEnd"/>
            <w:r w:rsidRPr="00E04CD6">
              <w:rPr>
                <w:sz w:val="16"/>
                <w:lang w:val="en-GB"/>
              </w:rPr>
              <w:t xml:space="preserve"> </w:t>
            </w:r>
            <w:proofErr w:type="spellStart"/>
            <w:r w:rsidRPr="00E04CD6">
              <w:rPr>
                <w:sz w:val="16"/>
                <w:lang w:val="en-GB"/>
              </w:rPr>
              <w:t>beim</w:t>
            </w:r>
            <w:proofErr w:type="spellEnd"/>
            <w:r w:rsidRPr="00E04CD6">
              <w:rPr>
                <w:sz w:val="16"/>
                <w:lang w:val="en-GB"/>
              </w:rPr>
              <w:t xml:space="preserve"> Transport </w:t>
            </w:r>
            <w:proofErr w:type="spellStart"/>
            <w:r w:rsidRPr="00E04CD6">
              <w:rPr>
                <w:sz w:val="16"/>
                <w:lang w:val="en-GB"/>
              </w:rPr>
              <w:t>zwischen</w:t>
            </w:r>
            <w:proofErr w:type="spellEnd"/>
            <w:r w:rsidRPr="00E04CD6">
              <w:rPr>
                <w:sz w:val="16"/>
                <w:lang w:val="en-GB"/>
              </w:rPr>
              <w:t xml:space="preserve"> Container und </w:t>
            </w:r>
            <w:proofErr w:type="spellStart"/>
            <w:r w:rsidRPr="00E04CD6">
              <w:rPr>
                <w:sz w:val="16"/>
                <w:lang w:val="en-GB"/>
              </w:rPr>
              <w:t>Absetzbehälter</w:t>
            </w:r>
            <w:proofErr w:type="spellEnd"/>
          </w:p>
        </w:tc>
        <w:tc>
          <w:tcPr>
            <w:tcW w:w="1417"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60"/>
              <w:ind w:left="89" w:right="82" w:firstLine="1"/>
              <w:jc w:val="center"/>
              <w:rPr>
                <w:sz w:val="16"/>
                <w:lang w:val="en-GB"/>
              </w:rPr>
            </w:pPr>
            <w:proofErr w:type="spellStart"/>
            <w:r w:rsidRPr="00E04CD6">
              <w:rPr>
                <w:sz w:val="16"/>
                <w:lang w:val="en-GB"/>
              </w:rPr>
              <w:t>Erschließung</w:t>
            </w:r>
            <w:proofErr w:type="spellEnd"/>
            <w:r w:rsidRPr="00E04CD6">
              <w:rPr>
                <w:sz w:val="16"/>
                <w:lang w:val="en-GB"/>
              </w:rPr>
              <w:t xml:space="preserve"> </w:t>
            </w:r>
            <w:proofErr w:type="spellStart"/>
            <w:r w:rsidRPr="00E04CD6">
              <w:rPr>
                <w:sz w:val="16"/>
                <w:lang w:val="en-GB"/>
              </w:rPr>
              <w:t>neuer</w:t>
            </w:r>
            <w:proofErr w:type="spellEnd"/>
            <w:r w:rsidRPr="00E04CD6">
              <w:rPr>
                <w:sz w:val="16"/>
                <w:lang w:val="en-GB"/>
              </w:rPr>
              <w:t xml:space="preserve"> </w:t>
            </w:r>
            <w:proofErr w:type="spellStart"/>
            <w:r w:rsidRPr="00E04CD6">
              <w:rPr>
                <w:sz w:val="16"/>
                <w:lang w:val="en-GB"/>
              </w:rPr>
              <w:t>Märkte</w:t>
            </w:r>
            <w:proofErr w:type="spellEnd"/>
            <w:r w:rsidRPr="00E04CD6">
              <w:rPr>
                <w:sz w:val="16"/>
                <w:lang w:val="en-GB"/>
              </w:rPr>
              <w:t xml:space="preserve"> </w:t>
            </w:r>
            <w:proofErr w:type="spellStart"/>
            <w:r w:rsidRPr="00E04CD6">
              <w:rPr>
                <w:sz w:val="16"/>
                <w:lang w:val="en-GB"/>
              </w:rPr>
              <w:t>für</w:t>
            </w:r>
            <w:proofErr w:type="spellEnd"/>
            <w:r w:rsidRPr="00E04CD6">
              <w:rPr>
                <w:sz w:val="16"/>
                <w:lang w:val="en-GB"/>
              </w:rPr>
              <w:t xml:space="preserve"> die </w:t>
            </w:r>
            <w:proofErr w:type="spellStart"/>
            <w:r w:rsidRPr="00E04CD6">
              <w:rPr>
                <w:sz w:val="16"/>
                <w:lang w:val="en-GB"/>
              </w:rPr>
              <w:t>Wiederver-wendung</w:t>
            </w:r>
            <w:proofErr w:type="spellEnd"/>
          </w:p>
        </w:tc>
        <w:tc>
          <w:tcPr>
            <w:tcW w:w="1703"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60"/>
              <w:ind w:left="48" w:right="48"/>
              <w:jc w:val="center"/>
              <w:rPr>
                <w:sz w:val="16"/>
                <w:lang w:val="en-GB"/>
              </w:rPr>
            </w:pPr>
            <w:proofErr w:type="spellStart"/>
            <w:r w:rsidRPr="00E04CD6">
              <w:rPr>
                <w:b/>
                <w:bCs/>
                <w:sz w:val="16"/>
                <w:lang w:val="en-GB"/>
              </w:rPr>
              <w:t>Erhöhte</w:t>
            </w:r>
            <w:proofErr w:type="spellEnd"/>
            <w:r w:rsidRPr="00E04CD6">
              <w:rPr>
                <w:b/>
                <w:bCs/>
                <w:sz w:val="16"/>
                <w:lang w:val="en-GB"/>
              </w:rPr>
              <w:t xml:space="preserve"> </w:t>
            </w:r>
            <w:proofErr w:type="spellStart"/>
            <w:r w:rsidRPr="00E04CD6">
              <w:rPr>
                <w:b/>
                <w:bCs/>
                <w:sz w:val="16"/>
                <w:lang w:val="en-GB"/>
              </w:rPr>
              <w:t>Kosten</w:t>
            </w:r>
            <w:proofErr w:type="spellEnd"/>
            <w:r w:rsidRPr="00E04CD6">
              <w:rPr>
                <w:sz w:val="16"/>
                <w:lang w:val="en-GB"/>
              </w:rPr>
              <w:t xml:space="preserve"> </w:t>
            </w:r>
            <w:proofErr w:type="spellStart"/>
            <w:r w:rsidRPr="00E04CD6">
              <w:rPr>
                <w:sz w:val="16"/>
                <w:lang w:val="en-GB"/>
              </w:rPr>
              <w:t>für</w:t>
            </w:r>
            <w:proofErr w:type="spellEnd"/>
            <w:r w:rsidRPr="00E04CD6">
              <w:rPr>
                <w:sz w:val="16"/>
                <w:lang w:val="en-GB"/>
              </w:rPr>
              <w:t xml:space="preserve"> die </w:t>
            </w:r>
            <w:proofErr w:type="spellStart"/>
            <w:r w:rsidRPr="00E04CD6">
              <w:rPr>
                <w:b/>
                <w:bCs/>
                <w:sz w:val="16"/>
                <w:lang w:val="en-GB"/>
              </w:rPr>
              <w:t>Anmietung</w:t>
            </w:r>
            <w:proofErr w:type="spellEnd"/>
            <w:r w:rsidRPr="00E04CD6">
              <w:rPr>
                <w:sz w:val="16"/>
                <w:lang w:val="en-GB"/>
              </w:rPr>
              <w:t xml:space="preserve"> </w:t>
            </w:r>
            <w:proofErr w:type="spellStart"/>
            <w:r w:rsidRPr="00E04CD6">
              <w:rPr>
                <w:sz w:val="16"/>
                <w:lang w:val="en-GB"/>
              </w:rPr>
              <w:t>eines</w:t>
            </w:r>
            <w:proofErr w:type="spellEnd"/>
            <w:r w:rsidRPr="00E04CD6">
              <w:rPr>
                <w:sz w:val="16"/>
                <w:lang w:val="en-GB"/>
              </w:rPr>
              <w:t xml:space="preserve"> </w:t>
            </w:r>
            <w:proofErr w:type="spellStart"/>
            <w:r w:rsidRPr="00E04CD6">
              <w:rPr>
                <w:sz w:val="16"/>
                <w:lang w:val="en-GB"/>
              </w:rPr>
              <w:t>Absetzbehälters</w:t>
            </w:r>
            <w:proofErr w:type="spellEnd"/>
          </w:p>
        </w:tc>
        <w:tc>
          <w:tcPr>
            <w:tcW w:w="2125" w:type="dxa"/>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6"/>
                <w:lang w:val="en-GB"/>
              </w:rPr>
            </w:pPr>
          </w:p>
          <w:p w:rsidR="00E04CD6" w:rsidRPr="00E04CD6" w:rsidRDefault="00E04CD6" w:rsidP="00746D7C">
            <w:pPr>
              <w:pStyle w:val="TableParagraph"/>
              <w:ind w:left="70" w:right="66" w:hanging="2"/>
              <w:jc w:val="center"/>
              <w:rPr>
                <w:sz w:val="16"/>
                <w:lang w:val="en-GB"/>
              </w:rPr>
            </w:pPr>
            <w:r w:rsidRPr="00E04CD6">
              <w:rPr>
                <w:sz w:val="16"/>
                <w:lang w:val="en-GB"/>
              </w:rPr>
              <w:t xml:space="preserve">Eine </w:t>
            </w:r>
            <w:proofErr w:type="spellStart"/>
            <w:r w:rsidRPr="00E04CD6">
              <w:rPr>
                <w:sz w:val="16"/>
                <w:lang w:val="en-GB"/>
              </w:rPr>
              <w:t>Trennung</w:t>
            </w:r>
            <w:proofErr w:type="spellEnd"/>
            <w:r w:rsidRPr="00E04CD6">
              <w:rPr>
                <w:sz w:val="16"/>
                <w:lang w:val="en-GB"/>
              </w:rPr>
              <w:t xml:space="preserve"> </w:t>
            </w:r>
            <w:proofErr w:type="spellStart"/>
            <w:r w:rsidRPr="00E04CD6">
              <w:rPr>
                <w:sz w:val="16"/>
                <w:lang w:val="en-GB"/>
              </w:rPr>
              <w:t>ist</w:t>
            </w:r>
            <w:proofErr w:type="spellEnd"/>
            <w:r w:rsidRPr="00E04CD6">
              <w:rPr>
                <w:sz w:val="16"/>
                <w:lang w:val="en-GB"/>
              </w:rPr>
              <w:t xml:space="preserve"> </w:t>
            </w:r>
            <w:proofErr w:type="spellStart"/>
            <w:r w:rsidRPr="00E04CD6">
              <w:rPr>
                <w:sz w:val="16"/>
                <w:lang w:val="en-GB"/>
              </w:rPr>
              <w:t>bei</w:t>
            </w:r>
            <w:proofErr w:type="spellEnd"/>
            <w:r w:rsidRPr="00E04CD6">
              <w:rPr>
                <w:sz w:val="16"/>
                <w:lang w:val="en-GB"/>
              </w:rPr>
              <w:t xml:space="preserve"> </w:t>
            </w:r>
            <w:proofErr w:type="spellStart"/>
            <w:r w:rsidRPr="00E04CD6">
              <w:rPr>
                <w:sz w:val="16"/>
                <w:lang w:val="en-GB"/>
              </w:rPr>
              <w:t>ihnen</w:t>
            </w:r>
            <w:proofErr w:type="spellEnd"/>
            <w:r w:rsidRPr="00E04CD6">
              <w:rPr>
                <w:sz w:val="16"/>
                <w:lang w:val="en-GB"/>
              </w:rPr>
              <w:t xml:space="preserve"> </w:t>
            </w:r>
            <w:proofErr w:type="spellStart"/>
            <w:r w:rsidRPr="00E04CD6">
              <w:rPr>
                <w:sz w:val="16"/>
                <w:lang w:val="en-GB"/>
              </w:rPr>
              <w:t>nicht</w:t>
            </w:r>
            <w:proofErr w:type="spellEnd"/>
            <w:r w:rsidRPr="00E04CD6">
              <w:rPr>
                <w:sz w:val="16"/>
                <w:lang w:val="en-GB"/>
              </w:rPr>
              <w:t xml:space="preserve"> </w:t>
            </w:r>
            <w:proofErr w:type="spellStart"/>
            <w:r w:rsidRPr="00E04CD6">
              <w:rPr>
                <w:sz w:val="16"/>
                <w:lang w:val="en-GB"/>
              </w:rPr>
              <w:t>erforderlich</w:t>
            </w:r>
            <w:proofErr w:type="spellEnd"/>
            <w:r w:rsidRPr="00E04CD6">
              <w:rPr>
                <w:sz w:val="16"/>
                <w:lang w:val="en-GB"/>
              </w:rPr>
              <w:t xml:space="preserve">, da der Vicenza-Stein </w:t>
            </w:r>
            <w:proofErr w:type="spellStart"/>
            <w:r w:rsidRPr="00E04CD6">
              <w:rPr>
                <w:sz w:val="16"/>
                <w:lang w:val="en-GB"/>
              </w:rPr>
              <w:t>ausschließlich</w:t>
            </w:r>
            <w:proofErr w:type="spellEnd"/>
            <w:r w:rsidRPr="00E04CD6">
              <w:rPr>
                <w:sz w:val="16"/>
                <w:lang w:val="en-GB"/>
              </w:rPr>
              <w:t xml:space="preserve"> </w:t>
            </w:r>
            <w:proofErr w:type="spellStart"/>
            <w:r w:rsidRPr="00E04CD6">
              <w:rPr>
                <w:sz w:val="16"/>
                <w:lang w:val="en-GB"/>
              </w:rPr>
              <w:t>aus</w:t>
            </w:r>
            <w:proofErr w:type="spellEnd"/>
            <w:r w:rsidRPr="00E04CD6">
              <w:rPr>
                <w:sz w:val="16"/>
                <w:lang w:val="en-GB"/>
              </w:rPr>
              <w:t xml:space="preserve"> Kalkstein </w:t>
            </w:r>
            <w:proofErr w:type="spellStart"/>
            <w:r w:rsidRPr="00E04CD6">
              <w:rPr>
                <w:sz w:val="16"/>
                <w:lang w:val="en-GB"/>
              </w:rPr>
              <w:t>besteht</w:t>
            </w:r>
            <w:proofErr w:type="spellEnd"/>
            <w:r w:rsidRPr="00E04CD6">
              <w:rPr>
                <w:sz w:val="16"/>
                <w:lang w:val="en-GB"/>
              </w:rPr>
              <w:t>.</w:t>
            </w:r>
          </w:p>
        </w:tc>
      </w:tr>
    </w:tbl>
    <w:p w:rsidR="00D753D4" w:rsidRDefault="00D753D4" w:rsidP="00D753D4"/>
    <w:p w:rsidR="00D753D4" w:rsidRDefault="00D753D4" w:rsidP="00D753D4"/>
    <w:p w:rsidR="00D753D4" w:rsidRDefault="00D753D4" w:rsidP="00D753D4"/>
    <w:p w:rsidR="00E04CD6" w:rsidRDefault="00E04CD6" w:rsidP="00D753D4"/>
    <w:p w:rsidR="00E04CD6" w:rsidRDefault="00E04CD6" w:rsidP="00D753D4"/>
    <w:p w:rsidR="00E04CD6" w:rsidRDefault="00E04CD6" w:rsidP="00D753D4"/>
    <w:p w:rsidR="00E04CD6" w:rsidRDefault="00E04CD6" w:rsidP="00D753D4"/>
    <w:p w:rsidR="00D753D4" w:rsidRDefault="00D753D4" w:rsidP="00D753D4"/>
    <w:tbl>
      <w:tblPr>
        <w:tblStyle w:val="TableNormal00"/>
        <w:tblW w:w="1545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1"/>
        <w:gridCol w:w="761"/>
        <w:gridCol w:w="1640"/>
        <w:gridCol w:w="1417"/>
        <w:gridCol w:w="852"/>
        <w:gridCol w:w="929"/>
        <w:gridCol w:w="1419"/>
        <w:gridCol w:w="1478"/>
        <w:gridCol w:w="1417"/>
        <w:gridCol w:w="1703"/>
        <w:gridCol w:w="2125"/>
      </w:tblGrid>
      <w:tr w:rsidR="00E04CD6" w:rsidTr="00746D7C">
        <w:trPr>
          <w:trHeight w:val="1840"/>
        </w:trPr>
        <w:tc>
          <w:tcPr>
            <w:tcW w:w="1711" w:type="dxa"/>
            <w:vMerge w:val="restart"/>
          </w:tcPr>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Pr="004214EA" w:rsidRDefault="00E04CD6" w:rsidP="00746D7C">
            <w:pPr>
              <w:pStyle w:val="TableParagraph"/>
              <w:rPr>
                <w:rFonts w:ascii="Arial"/>
                <w:b/>
                <w:sz w:val="18"/>
                <w:lang w:val="en-GB"/>
              </w:rPr>
            </w:pPr>
          </w:p>
          <w:p w:rsidR="00E04CD6" w:rsidRDefault="00E04CD6" w:rsidP="00746D7C">
            <w:pPr>
              <w:pStyle w:val="TableParagraph"/>
              <w:spacing w:before="122"/>
              <w:ind w:right="155"/>
              <w:rPr>
                <w:rFonts w:ascii="Arial"/>
                <w:b/>
                <w:sz w:val="16"/>
              </w:rPr>
            </w:pPr>
            <w:proofErr w:type="spellStart"/>
            <w:r>
              <w:rPr>
                <w:rFonts w:ascii="Arial"/>
                <w:b/>
                <w:sz w:val="16"/>
              </w:rPr>
              <w:t>Konstruktion</w:t>
            </w:r>
            <w:proofErr w:type="spellEnd"/>
            <w:r>
              <w:rPr>
                <w:rFonts w:ascii="Arial"/>
                <w:b/>
                <w:sz w:val="16"/>
              </w:rPr>
              <w:t xml:space="preserve"> /</w:t>
            </w:r>
          </w:p>
          <w:p w:rsidR="00E04CD6" w:rsidRDefault="00E04CD6" w:rsidP="00746D7C">
            <w:pPr>
              <w:pStyle w:val="TableParagraph"/>
              <w:spacing w:before="122"/>
              <w:ind w:left="12" w:right="155"/>
              <w:rPr>
                <w:rFonts w:ascii="Arial"/>
                <w:b/>
                <w:sz w:val="16"/>
              </w:rPr>
            </w:pPr>
            <w:proofErr w:type="spellStart"/>
            <w:r>
              <w:rPr>
                <w:rFonts w:ascii="Arial"/>
                <w:b/>
                <w:sz w:val="16"/>
              </w:rPr>
              <w:t>Geb</w:t>
            </w:r>
            <w:r>
              <w:rPr>
                <w:rFonts w:ascii="Arial"/>
                <w:b/>
                <w:sz w:val="16"/>
              </w:rPr>
              <w:t>ä</w:t>
            </w:r>
            <w:r>
              <w:rPr>
                <w:rFonts w:ascii="Arial"/>
                <w:b/>
                <w:sz w:val="16"/>
              </w:rPr>
              <w:t>ude</w:t>
            </w:r>
            <w:proofErr w:type="spellEnd"/>
          </w:p>
        </w:tc>
        <w:tc>
          <w:tcPr>
            <w:tcW w:w="761" w:type="dxa"/>
            <w:vMerge w:val="restart"/>
            <w:shd w:val="clear" w:color="auto" w:fill="92D050"/>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6"/>
              <w:rPr>
                <w:rFonts w:ascii="Arial"/>
                <w:b/>
                <w:sz w:val="18"/>
              </w:rPr>
            </w:pPr>
          </w:p>
          <w:p w:rsidR="00E04CD6" w:rsidRDefault="00E04CD6" w:rsidP="00746D7C">
            <w:pPr>
              <w:pStyle w:val="TableParagraph"/>
              <w:ind w:left="14"/>
              <w:jc w:val="center"/>
              <w:rPr>
                <w:sz w:val="16"/>
              </w:rPr>
            </w:pPr>
            <w:r>
              <w:rPr>
                <w:sz w:val="16"/>
              </w:rPr>
              <w:t>1</w:t>
            </w:r>
          </w:p>
        </w:tc>
        <w:tc>
          <w:tcPr>
            <w:tcW w:w="1640" w:type="dxa"/>
            <w:vMerge w:val="restart"/>
            <w:shd w:val="clear" w:color="auto" w:fill="FBE3D5"/>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22"/>
              <w:ind w:left="121" w:right="55" w:hanging="41"/>
              <w:rPr>
                <w:rFonts w:ascii="Arial"/>
                <w:b/>
                <w:sz w:val="16"/>
              </w:rPr>
            </w:pPr>
            <w:proofErr w:type="spellStart"/>
            <w:r>
              <w:rPr>
                <w:rFonts w:ascii="Arial"/>
                <w:b/>
                <w:sz w:val="16"/>
              </w:rPr>
              <w:t>Betonwerkstein</w:t>
            </w:r>
            <w:proofErr w:type="spellEnd"/>
            <w:r>
              <w:rPr>
                <w:rFonts w:ascii="Arial"/>
                <w:b/>
                <w:sz w:val="16"/>
              </w:rPr>
              <w:t xml:space="preserve"> und </w:t>
            </w:r>
            <w:proofErr w:type="spellStart"/>
            <w:r>
              <w:rPr>
                <w:rFonts w:ascii="Arial"/>
                <w:b/>
                <w:sz w:val="16"/>
              </w:rPr>
              <w:t>Harzagglomerat</w:t>
            </w:r>
            <w:proofErr w:type="spellEnd"/>
          </w:p>
        </w:tc>
        <w:tc>
          <w:tcPr>
            <w:tcW w:w="1417" w:type="dxa"/>
            <w:shd w:val="clear" w:color="auto" w:fill="F1F1F1"/>
          </w:tcPr>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p>
          <w:p w:rsidR="00E04CD6" w:rsidRDefault="00E04CD6" w:rsidP="00746D7C">
            <w:pPr>
              <w:pStyle w:val="TableParagraph"/>
              <w:ind w:right="291"/>
              <w:jc w:val="right"/>
              <w:rPr>
                <w:sz w:val="16"/>
              </w:rPr>
            </w:pPr>
            <w:r>
              <w:rPr>
                <w:sz w:val="16"/>
              </w:rPr>
              <w:t>FIRMA 2</w:t>
            </w:r>
          </w:p>
        </w:tc>
        <w:tc>
          <w:tcPr>
            <w:tcW w:w="852" w:type="dxa"/>
            <w:vMerge w:val="restart"/>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6"/>
              <w:rPr>
                <w:rFonts w:ascii="Arial"/>
                <w:b/>
                <w:sz w:val="18"/>
              </w:rPr>
            </w:pPr>
          </w:p>
          <w:p w:rsidR="00E04CD6" w:rsidRDefault="00E04CD6" w:rsidP="00746D7C">
            <w:pPr>
              <w:pStyle w:val="TableParagraph"/>
              <w:ind w:left="9"/>
              <w:jc w:val="center"/>
              <w:rPr>
                <w:rFonts w:ascii="Arial"/>
                <w:b/>
                <w:sz w:val="16"/>
              </w:rPr>
            </w:pPr>
            <w:r>
              <w:rPr>
                <w:rFonts w:ascii="Arial"/>
                <w:b/>
                <w:sz w:val="16"/>
              </w:rPr>
              <w:t>1</w:t>
            </w:r>
          </w:p>
        </w:tc>
        <w:tc>
          <w:tcPr>
            <w:tcW w:w="92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
              <w:rPr>
                <w:rFonts w:ascii="Arial"/>
                <w:b/>
                <w:sz w:val="18"/>
              </w:rPr>
            </w:pPr>
          </w:p>
          <w:p w:rsidR="00E04CD6" w:rsidRDefault="00E04CD6" w:rsidP="00746D7C">
            <w:pPr>
              <w:pStyle w:val="TableParagraph"/>
              <w:ind w:left="107" w:right="96"/>
              <w:jc w:val="center"/>
              <w:rPr>
                <w:sz w:val="16"/>
              </w:rPr>
            </w:pPr>
            <w:r>
              <w:rPr>
                <w:sz w:val="16"/>
              </w:rPr>
              <w:t>In Ver-</w:t>
            </w:r>
            <w:proofErr w:type="spellStart"/>
            <w:r>
              <w:rPr>
                <w:sz w:val="16"/>
              </w:rPr>
              <w:t>wendung</w:t>
            </w:r>
            <w:proofErr w:type="spellEnd"/>
          </w:p>
        </w:tc>
        <w:tc>
          <w:tcPr>
            <w:tcW w:w="141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6"/>
              <w:ind w:left="215"/>
              <w:rPr>
                <w:rFonts w:ascii="Arial"/>
                <w:b/>
                <w:sz w:val="16"/>
              </w:rPr>
            </w:pPr>
            <w:proofErr w:type="spellStart"/>
            <w:r>
              <w:rPr>
                <w:rFonts w:ascii="Arial"/>
                <w:b/>
                <w:sz w:val="16"/>
              </w:rPr>
              <w:t>Kosten</w:t>
            </w:r>
            <w:proofErr w:type="spellEnd"/>
            <w:r>
              <w:rPr>
                <w:rFonts w:ascii="Arial"/>
                <w:b/>
                <w:sz w:val="16"/>
              </w:rPr>
              <w:t xml:space="preserve"> </w:t>
            </w:r>
            <w:proofErr w:type="spellStart"/>
            <w:r>
              <w:rPr>
                <w:rFonts w:ascii="Arial"/>
                <w:b/>
                <w:sz w:val="16"/>
              </w:rPr>
              <w:t>reduzieren</w:t>
            </w:r>
            <w:proofErr w:type="spellEnd"/>
          </w:p>
          <w:p w:rsidR="00E04CD6" w:rsidRDefault="00E04CD6" w:rsidP="00746D7C">
            <w:pPr>
              <w:pStyle w:val="TableParagraph"/>
              <w:spacing w:before="1"/>
              <w:ind w:left="215"/>
              <w:rPr>
                <w:sz w:val="16"/>
              </w:rPr>
            </w:pPr>
            <w:proofErr w:type="spellStart"/>
            <w:r>
              <w:rPr>
                <w:sz w:val="16"/>
              </w:rPr>
              <w:t>Entsorgung</w:t>
            </w:r>
            <w:proofErr w:type="spellEnd"/>
          </w:p>
        </w:tc>
        <w:tc>
          <w:tcPr>
            <w:tcW w:w="1478"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6"/>
              <w:ind w:left="104" w:right="97"/>
              <w:jc w:val="center"/>
              <w:rPr>
                <w:rFonts w:ascii="Arial" w:hAnsi="Arial"/>
                <w:b/>
                <w:sz w:val="16"/>
              </w:rPr>
            </w:pPr>
            <w:proofErr w:type="spellStart"/>
            <w:r>
              <w:rPr>
                <w:rFonts w:ascii="Arial" w:hAnsi="Arial"/>
                <w:b/>
                <w:sz w:val="16"/>
              </w:rPr>
              <w:t>Rückverfolg-barkeit</w:t>
            </w:r>
            <w:proofErr w:type="spellEnd"/>
          </w:p>
          <w:p w:rsidR="00E04CD6" w:rsidRDefault="00E04CD6" w:rsidP="00746D7C">
            <w:pPr>
              <w:pStyle w:val="TableParagraph"/>
              <w:spacing w:before="1"/>
              <w:ind w:left="104" w:right="95"/>
              <w:jc w:val="center"/>
              <w:rPr>
                <w:sz w:val="16"/>
              </w:rPr>
            </w:pPr>
            <w:proofErr w:type="spellStart"/>
            <w:r>
              <w:rPr>
                <w:sz w:val="16"/>
              </w:rPr>
              <w:t>teuer</w:t>
            </w:r>
            <w:proofErr w:type="spellEnd"/>
          </w:p>
        </w:tc>
        <w:tc>
          <w:tcPr>
            <w:tcW w:w="1417"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2"/>
              <w:rPr>
                <w:rFonts w:ascii="Arial"/>
                <w:b/>
                <w:sz w:val="20"/>
              </w:rPr>
            </w:pPr>
          </w:p>
          <w:p w:rsidR="00E04CD6" w:rsidRDefault="00E04CD6" w:rsidP="00746D7C">
            <w:pPr>
              <w:pStyle w:val="TableParagraph"/>
              <w:ind w:left="146" w:right="137"/>
              <w:jc w:val="center"/>
              <w:rPr>
                <w:sz w:val="16"/>
              </w:rPr>
            </w:pPr>
            <w:proofErr w:type="spellStart"/>
            <w:r>
              <w:rPr>
                <w:b/>
                <w:bCs/>
                <w:sz w:val="16"/>
              </w:rPr>
              <w:t>Hohe</w:t>
            </w:r>
            <w:proofErr w:type="spellEnd"/>
            <w:r>
              <w:rPr>
                <w:b/>
                <w:bCs/>
                <w:sz w:val="16"/>
              </w:rPr>
              <w:t xml:space="preserve"> </w:t>
            </w:r>
            <w:proofErr w:type="spellStart"/>
            <w:r>
              <w:rPr>
                <w:b/>
                <w:bCs/>
                <w:sz w:val="16"/>
              </w:rPr>
              <w:t>Markt-nachfrage</w:t>
            </w:r>
            <w:proofErr w:type="spellEnd"/>
          </w:p>
        </w:tc>
        <w:tc>
          <w:tcPr>
            <w:tcW w:w="1703" w:type="dxa"/>
            <w:shd w:val="clear" w:color="auto" w:fill="F1F1F1"/>
          </w:tcPr>
          <w:p w:rsidR="00E04CD6" w:rsidRPr="00E04CD6" w:rsidRDefault="00E04CD6" w:rsidP="00746D7C">
            <w:pPr>
              <w:pStyle w:val="TableParagraph"/>
              <w:spacing w:before="1"/>
              <w:ind w:left="112" w:right="110" w:firstLine="3"/>
              <w:jc w:val="center"/>
              <w:rPr>
                <w:sz w:val="16"/>
                <w:lang w:val="en-GB"/>
              </w:rPr>
            </w:pPr>
            <w:proofErr w:type="spellStart"/>
            <w:r w:rsidRPr="00E04CD6">
              <w:rPr>
                <w:b/>
                <w:bCs/>
                <w:sz w:val="16"/>
                <w:lang w:val="en-GB"/>
              </w:rPr>
              <w:t>Misstrauen</w:t>
            </w:r>
            <w:proofErr w:type="spellEnd"/>
            <w:r w:rsidRPr="00E04CD6">
              <w:rPr>
                <w:sz w:val="16"/>
                <w:lang w:val="en-GB"/>
              </w:rPr>
              <w:t xml:space="preserve"> </w:t>
            </w:r>
            <w:proofErr w:type="spellStart"/>
            <w:r w:rsidRPr="00E04CD6">
              <w:rPr>
                <w:sz w:val="16"/>
                <w:lang w:val="en-GB"/>
              </w:rPr>
              <w:t>seitens</w:t>
            </w:r>
            <w:proofErr w:type="spellEnd"/>
            <w:r w:rsidRPr="00E04CD6">
              <w:rPr>
                <w:sz w:val="16"/>
                <w:lang w:val="en-GB"/>
              </w:rPr>
              <w:t xml:space="preserve"> des </w:t>
            </w:r>
            <w:proofErr w:type="spellStart"/>
            <w:r w:rsidRPr="00E04CD6">
              <w:rPr>
                <w:sz w:val="16"/>
                <w:lang w:val="en-GB"/>
              </w:rPr>
              <w:t>Nutzers</w:t>
            </w:r>
            <w:proofErr w:type="spellEnd"/>
            <w:r w:rsidRPr="00E04CD6">
              <w:rPr>
                <w:sz w:val="16"/>
                <w:lang w:val="en-GB"/>
              </w:rPr>
              <w:t xml:space="preserve">; </w:t>
            </w:r>
            <w:proofErr w:type="spellStart"/>
            <w:r w:rsidRPr="00E04CD6">
              <w:rPr>
                <w:b/>
                <w:bCs/>
                <w:sz w:val="16"/>
                <w:lang w:val="en-GB"/>
              </w:rPr>
              <w:t>Schwierigkeiten</w:t>
            </w:r>
            <w:proofErr w:type="spellEnd"/>
            <w:r w:rsidRPr="00E04CD6">
              <w:rPr>
                <w:b/>
                <w:bCs/>
                <w:sz w:val="16"/>
                <w:lang w:val="en-GB"/>
              </w:rPr>
              <w:t xml:space="preserve"> </w:t>
            </w:r>
            <w:proofErr w:type="spellStart"/>
            <w:r w:rsidRPr="00E04CD6">
              <w:rPr>
                <w:b/>
                <w:bCs/>
                <w:sz w:val="16"/>
                <w:lang w:val="en-GB"/>
              </w:rPr>
              <w:t>bei</w:t>
            </w:r>
            <w:proofErr w:type="spellEnd"/>
            <w:r w:rsidRPr="00E04CD6">
              <w:rPr>
                <w:b/>
                <w:bCs/>
                <w:sz w:val="16"/>
                <w:lang w:val="en-GB"/>
              </w:rPr>
              <w:t xml:space="preserve"> der </w:t>
            </w:r>
            <w:proofErr w:type="spellStart"/>
            <w:r w:rsidRPr="00E04CD6">
              <w:rPr>
                <w:b/>
                <w:bCs/>
                <w:sz w:val="16"/>
                <w:lang w:val="en-GB"/>
              </w:rPr>
              <w:t>Rückverfolgung</w:t>
            </w:r>
            <w:proofErr w:type="spellEnd"/>
            <w:r w:rsidRPr="00E04CD6">
              <w:rPr>
                <w:sz w:val="16"/>
                <w:lang w:val="en-GB"/>
              </w:rPr>
              <w:t xml:space="preserve"> des Materials; </w:t>
            </w:r>
            <w:proofErr w:type="spellStart"/>
            <w:r w:rsidRPr="00E04CD6">
              <w:rPr>
                <w:b/>
                <w:bCs/>
                <w:sz w:val="16"/>
                <w:lang w:val="en-GB"/>
              </w:rPr>
              <w:t>Konkurrenz</w:t>
            </w:r>
            <w:proofErr w:type="spellEnd"/>
            <w:r w:rsidRPr="00E04CD6">
              <w:rPr>
                <w:sz w:val="16"/>
                <w:lang w:val="en-GB"/>
              </w:rPr>
              <w:t xml:space="preserve"> </w:t>
            </w:r>
            <w:proofErr w:type="spellStart"/>
            <w:r w:rsidRPr="00E04CD6">
              <w:rPr>
                <w:sz w:val="16"/>
                <w:lang w:val="en-GB"/>
              </w:rPr>
              <w:t>durch</w:t>
            </w:r>
            <w:proofErr w:type="spellEnd"/>
            <w:r w:rsidRPr="00E04CD6">
              <w:rPr>
                <w:sz w:val="16"/>
                <w:lang w:val="en-GB"/>
              </w:rPr>
              <w:t xml:space="preserve"> </w:t>
            </w:r>
            <w:proofErr w:type="spellStart"/>
            <w:r w:rsidRPr="00E04CD6">
              <w:rPr>
                <w:sz w:val="16"/>
                <w:lang w:val="en-GB"/>
              </w:rPr>
              <w:t>Altmaterial</w:t>
            </w:r>
            <w:proofErr w:type="spellEnd"/>
            <w:r w:rsidRPr="00E04CD6">
              <w:rPr>
                <w:sz w:val="16"/>
                <w:lang w:val="en-GB"/>
              </w:rPr>
              <w:t>,</w:t>
            </w:r>
          </w:p>
          <w:p w:rsidR="00E04CD6" w:rsidRPr="00E04CD6" w:rsidRDefault="00E04CD6" w:rsidP="00746D7C">
            <w:pPr>
              <w:pStyle w:val="TableParagraph"/>
              <w:spacing w:line="184" w:lineRule="exact"/>
              <w:ind w:left="50" w:right="47"/>
              <w:jc w:val="center"/>
              <w:rPr>
                <w:sz w:val="16"/>
                <w:lang w:val="en-GB"/>
              </w:rPr>
            </w:pPr>
            <w:r w:rsidRPr="00E04CD6">
              <w:rPr>
                <w:sz w:val="16"/>
                <w:lang w:val="en-GB"/>
              </w:rPr>
              <w:t xml:space="preserve">das </w:t>
            </w:r>
            <w:proofErr w:type="spellStart"/>
            <w:r w:rsidRPr="00E04CD6">
              <w:rPr>
                <w:sz w:val="16"/>
                <w:lang w:val="en-GB"/>
              </w:rPr>
              <w:t>als</w:t>
            </w:r>
            <w:proofErr w:type="spellEnd"/>
            <w:r w:rsidRPr="00E04CD6">
              <w:rPr>
                <w:sz w:val="16"/>
                <w:lang w:val="en-GB"/>
              </w:rPr>
              <w:t xml:space="preserve"> </w:t>
            </w:r>
            <w:proofErr w:type="spellStart"/>
            <w:r w:rsidRPr="00E04CD6">
              <w:rPr>
                <w:sz w:val="16"/>
                <w:lang w:val="en-GB"/>
              </w:rPr>
              <w:t>gleichwertig</w:t>
            </w:r>
            <w:proofErr w:type="spellEnd"/>
            <w:r w:rsidRPr="00E04CD6">
              <w:rPr>
                <w:sz w:val="16"/>
                <w:lang w:val="en-GB"/>
              </w:rPr>
              <w:t xml:space="preserve"> </w:t>
            </w:r>
            <w:proofErr w:type="spellStart"/>
            <w:r w:rsidRPr="00E04CD6">
              <w:rPr>
                <w:sz w:val="16"/>
                <w:lang w:val="en-GB"/>
              </w:rPr>
              <w:t>mit</w:t>
            </w:r>
            <w:proofErr w:type="spellEnd"/>
            <w:r w:rsidRPr="00E04CD6">
              <w:rPr>
                <w:sz w:val="16"/>
                <w:lang w:val="en-GB"/>
              </w:rPr>
              <w:t xml:space="preserve"> </w:t>
            </w:r>
            <w:proofErr w:type="spellStart"/>
            <w:r w:rsidRPr="00E04CD6">
              <w:rPr>
                <w:sz w:val="16"/>
                <w:lang w:val="en-GB"/>
              </w:rPr>
              <w:t>dem</w:t>
            </w:r>
            <w:proofErr w:type="spellEnd"/>
            <w:r w:rsidRPr="00E04CD6">
              <w:rPr>
                <w:sz w:val="16"/>
                <w:lang w:val="en-GB"/>
              </w:rPr>
              <w:t xml:space="preserve"> Original </w:t>
            </w:r>
            <w:proofErr w:type="spellStart"/>
            <w:r w:rsidRPr="00E04CD6">
              <w:rPr>
                <w:sz w:val="16"/>
                <w:lang w:val="en-GB"/>
              </w:rPr>
              <w:t>angesehen</w:t>
            </w:r>
            <w:proofErr w:type="spellEnd"/>
            <w:r w:rsidRPr="00E04CD6">
              <w:rPr>
                <w:sz w:val="16"/>
                <w:lang w:val="en-GB"/>
              </w:rPr>
              <w:t xml:space="preserve"> </w:t>
            </w:r>
            <w:proofErr w:type="spellStart"/>
            <w:r w:rsidRPr="00E04CD6">
              <w:rPr>
                <w:sz w:val="16"/>
                <w:lang w:val="en-GB"/>
              </w:rPr>
              <w:t>wird</w:t>
            </w:r>
            <w:proofErr w:type="spellEnd"/>
          </w:p>
        </w:tc>
        <w:tc>
          <w:tcPr>
            <w:tcW w:w="2125" w:type="dxa"/>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39"/>
              <w:ind w:left="116" w:right="111" w:firstLine="1"/>
              <w:jc w:val="center"/>
              <w:rPr>
                <w:sz w:val="16"/>
                <w:lang w:val="en-GB"/>
              </w:rPr>
            </w:pPr>
            <w:r w:rsidRPr="00E04CD6">
              <w:rPr>
                <w:sz w:val="16"/>
                <w:lang w:val="en-GB"/>
              </w:rPr>
              <w:t xml:space="preserve">Es </w:t>
            </w:r>
            <w:proofErr w:type="spellStart"/>
            <w:r w:rsidRPr="00E04CD6">
              <w:rPr>
                <w:sz w:val="16"/>
                <w:lang w:val="en-GB"/>
              </w:rPr>
              <w:t>wird</w:t>
            </w:r>
            <w:proofErr w:type="spellEnd"/>
            <w:r w:rsidRPr="00E04CD6">
              <w:rPr>
                <w:sz w:val="16"/>
                <w:lang w:val="en-GB"/>
              </w:rPr>
              <w:t xml:space="preserve"> </w:t>
            </w:r>
            <w:proofErr w:type="spellStart"/>
            <w:r w:rsidRPr="00E04CD6">
              <w:rPr>
                <w:sz w:val="16"/>
                <w:lang w:val="en-GB"/>
              </w:rPr>
              <w:t>nur</w:t>
            </w:r>
            <w:proofErr w:type="spellEnd"/>
            <w:r w:rsidRPr="00E04CD6">
              <w:rPr>
                <w:sz w:val="16"/>
                <w:lang w:val="en-GB"/>
              </w:rPr>
              <w:t xml:space="preserve"> </w:t>
            </w:r>
            <w:proofErr w:type="spellStart"/>
            <w:r w:rsidRPr="00E04CD6">
              <w:rPr>
                <w:sz w:val="16"/>
                <w:lang w:val="en-GB"/>
              </w:rPr>
              <w:t>aus</w:t>
            </w:r>
            <w:proofErr w:type="spellEnd"/>
            <w:r w:rsidRPr="00E04CD6">
              <w:rPr>
                <w:sz w:val="16"/>
                <w:lang w:val="en-GB"/>
              </w:rPr>
              <w:t xml:space="preserve"> </w:t>
            </w:r>
            <w:proofErr w:type="spellStart"/>
            <w:r w:rsidRPr="00E04CD6">
              <w:rPr>
                <w:sz w:val="16"/>
                <w:lang w:val="en-GB"/>
              </w:rPr>
              <w:t>Steinbrüchen</w:t>
            </w:r>
            <w:proofErr w:type="spellEnd"/>
            <w:r w:rsidRPr="00E04CD6">
              <w:rPr>
                <w:sz w:val="16"/>
                <w:lang w:val="en-GB"/>
              </w:rPr>
              <w:t xml:space="preserve"> </w:t>
            </w:r>
            <w:proofErr w:type="spellStart"/>
            <w:r w:rsidRPr="00E04CD6">
              <w:rPr>
                <w:sz w:val="16"/>
                <w:lang w:val="en-GB"/>
              </w:rPr>
              <w:t>gewonnenes</w:t>
            </w:r>
            <w:proofErr w:type="spellEnd"/>
            <w:r w:rsidRPr="00E04CD6">
              <w:rPr>
                <w:sz w:val="16"/>
                <w:lang w:val="en-GB"/>
              </w:rPr>
              <w:t xml:space="preserve"> </w:t>
            </w:r>
            <w:proofErr w:type="spellStart"/>
            <w:r w:rsidRPr="00E04CD6">
              <w:rPr>
                <w:sz w:val="16"/>
                <w:lang w:val="en-GB"/>
              </w:rPr>
              <w:t>Abfallmaterial</w:t>
            </w:r>
            <w:proofErr w:type="spellEnd"/>
            <w:r w:rsidRPr="00E04CD6">
              <w:rPr>
                <w:sz w:val="16"/>
                <w:lang w:val="en-GB"/>
              </w:rPr>
              <w:t xml:space="preserve"> </w:t>
            </w:r>
            <w:proofErr w:type="spellStart"/>
            <w:r w:rsidRPr="00E04CD6">
              <w:rPr>
                <w:sz w:val="16"/>
                <w:lang w:val="en-GB"/>
              </w:rPr>
              <w:t>verwendet</w:t>
            </w:r>
            <w:proofErr w:type="spellEnd"/>
            <w:r w:rsidRPr="00E04CD6">
              <w:rPr>
                <w:sz w:val="16"/>
                <w:lang w:val="en-GB"/>
              </w:rPr>
              <w:t xml:space="preserve"> (</w:t>
            </w:r>
            <w:proofErr w:type="spellStart"/>
            <w:r w:rsidRPr="00E04CD6">
              <w:rPr>
                <w:sz w:val="16"/>
                <w:lang w:val="en-GB"/>
              </w:rPr>
              <w:t>Größe</w:t>
            </w:r>
            <w:proofErr w:type="spellEnd"/>
            <w:r w:rsidRPr="00E04CD6">
              <w:rPr>
                <w:sz w:val="16"/>
                <w:lang w:val="en-GB"/>
              </w:rPr>
              <w:t xml:space="preserve"> </w:t>
            </w:r>
            <w:proofErr w:type="spellStart"/>
            <w:r w:rsidRPr="00E04CD6">
              <w:rPr>
                <w:sz w:val="16"/>
                <w:lang w:val="en-GB"/>
              </w:rPr>
              <w:t>ähnlich</w:t>
            </w:r>
            <w:proofErr w:type="spellEnd"/>
            <w:r w:rsidRPr="00E04CD6">
              <w:rPr>
                <w:sz w:val="16"/>
                <w:lang w:val="en-GB"/>
              </w:rPr>
              <w:t xml:space="preserve"> </w:t>
            </w:r>
            <w:proofErr w:type="spellStart"/>
            <w:r w:rsidRPr="00E04CD6">
              <w:rPr>
                <w:sz w:val="16"/>
                <w:lang w:val="en-GB"/>
              </w:rPr>
              <w:t>wie</w:t>
            </w:r>
            <w:proofErr w:type="spellEnd"/>
            <w:r w:rsidRPr="00E04CD6">
              <w:rPr>
                <w:sz w:val="16"/>
                <w:lang w:val="en-GB"/>
              </w:rPr>
              <w:t xml:space="preserve"> </w:t>
            </w:r>
            <w:proofErr w:type="spellStart"/>
            <w:r w:rsidRPr="00E04CD6">
              <w:rPr>
                <w:sz w:val="16"/>
                <w:lang w:val="en-GB"/>
              </w:rPr>
              <w:t>Kies</w:t>
            </w:r>
            <w:proofErr w:type="spellEnd"/>
            <w:r w:rsidRPr="00E04CD6">
              <w:rPr>
                <w:sz w:val="16"/>
                <w:lang w:val="en-GB"/>
              </w:rPr>
              <w:t>)</w:t>
            </w:r>
          </w:p>
        </w:tc>
      </w:tr>
      <w:tr w:rsidR="00E04CD6" w:rsidTr="00746D7C">
        <w:trPr>
          <w:trHeight w:val="1655"/>
        </w:trPr>
        <w:tc>
          <w:tcPr>
            <w:tcW w:w="1711" w:type="dxa"/>
            <w:vMerge/>
            <w:tcBorders>
              <w:top w:val="nil"/>
            </w:tcBorders>
          </w:tcPr>
          <w:p w:rsidR="00E04CD6" w:rsidRDefault="00E04CD6" w:rsidP="00746D7C">
            <w:pPr>
              <w:rPr>
                <w:sz w:val="2"/>
                <w:szCs w:val="2"/>
              </w:rPr>
            </w:pPr>
          </w:p>
        </w:tc>
        <w:tc>
          <w:tcPr>
            <w:tcW w:w="761" w:type="dxa"/>
            <w:vMerge/>
            <w:tcBorders>
              <w:top w:val="nil"/>
            </w:tcBorders>
            <w:shd w:val="clear" w:color="auto" w:fill="92D050"/>
          </w:tcPr>
          <w:p w:rsidR="00E04CD6" w:rsidRDefault="00E04CD6" w:rsidP="00746D7C">
            <w:pPr>
              <w:rPr>
                <w:sz w:val="2"/>
                <w:szCs w:val="2"/>
              </w:rPr>
            </w:pPr>
          </w:p>
        </w:tc>
        <w:tc>
          <w:tcPr>
            <w:tcW w:w="1640" w:type="dxa"/>
            <w:vMerge/>
            <w:tcBorders>
              <w:top w:val="nil"/>
            </w:tcBorders>
            <w:shd w:val="clear" w:color="auto" w:fill="FBE3D5"/>
          </w:tcPr>
          <w:p w:rsidR="00E04CD6" w:rsidRDefault="00E04CD6" w:rsidP="00746D7C">
            <w:pPr>
              <w:rPr>
                <w:sz w:val="2"/>
                <w:szCs w:val="2"/>
              </w:rPr>
            </w:pPr>
          </w:p>
        </w:tc>
        <w:tc>
          <w:tcPr>
            <w:tcW w:w="1417" w:type="dxa"/>
            <w:shd w:val="clear" w:color="auto" w:fill="F1F1F1"/>
          </w:tcPr>
          <w:p w:rsidR="00E04CD6" w:rsidRDefault="00E04CD6" w:rsidP="00746D7C">
            <w:pPr>
              <w:pStyle w:val="TableParagraph"/>
              <w:ind w:left="373" w:right="66" w:hanging="281"/>
              <w:rPr>
                <w:sz w:val="16"/>
              </w:rPr>
            </w:pPr>
            <w:r>
              <w:rPr>
                <w:sz w:val="16"/>
              </w:rPr>
              <w:t>FIRMA 1</w:t>
            </w:r>
          </w:p>
        </w:tc>
        <w:tc>
          <w:tcPr>
            <w:tcW w:w="852" w:type="dxa"/>
            <w:vMerge/>
            <w:tcBorders>
              <w:top w:val="nil"/>
            </w:tcBorders>
            <w:shd w:val="clear" w:color="auto" w:fill="F1F1F1"/>
          </w:tcPr>
          <w:p w:rsidR="00E04CD6" w:rsidRDefault="00E04CD6" w:rsidP="00746D7C">
            <w:pPr>
              <w:rPr>
                <w:sz w:val="2"/>
                <w:szCs w:val="2"/>
              </w:rPr>
            </w:pPr>
          </w:p>
        </w:tc>
        <w:tc>
          <w:tcPr>
            <w:tcW w:w="92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6"/>
              <w:ind w:left="107" w:right="96"/>
              <w:jc w:val="center"/>
              <w:rPr>
                <w:sz w:val="16"/>
              </w:rPr>
            </w:pPr>
            <w:r>
              <w:rPr>
                <w:sz w:val="16"/>
              </w:rPr>
              <w:t xml:space="preserve">In </w:t>
            </w:r>
            <w:proofErr w:type="spellStart"/>
            <w:r>
              <w:rPr>
                <w:sz w:val="16"/>
              </w:rPr>
              <w:t>Verwendung</w:t>
            </w:r>
            <w:proofErr w:type="spellEnd"/>
          </w:p>
        </w:tc>
        <w:tc>
          <w:tcPr>
            <w:tcW w:w="1419" w:type="dxa"/>
            <w:shd w:val="clear" w:color="auto" w:fill="F1F1F1"/>
          </w:tcPr>
          <w:p w:rsidR="00E04CD6" w:rsidRPr="00E04CD6" w:rsidRDefault="00E04CD6" w:rsidP="00746D7C">
            <w:pPr>
              <w:pStyle w:val="TableParagraph"/>
              <w:rPr>
                <w:rFonts w:ascii="Arial"/>
                <w:b/>
                <w:sz w:val="24"/>
                <w:lang w:val="en-GB"/>
              </w:rPr>
            </w:pPr>
          </w:p>
          <w:p w:rsidR="00E04CD6" w:rsidRPr="00E04CD6" w:rsidRDefault="00E04CD6" w:rsidP="00746D7C">
            <w:pPr>
              <w:pStyle w:val="TableParagraph"/>
              <w:spacing w:before="1"/>
              <w:ind w:left="95" w:right="82" w:hanging="4"/>
              <w:jc w:val="center"/>
              <w:rPr>
                <w:sz w:val="16"/>
                <w:lang w:val="en-GB"/>
              </w:rPr>
            </w:pPr>
            <w:proofErr w:type="spellStart"/>
            <w:r w:rsidRPr="00E04CD6">
              <w:rPr>
                <w:sz w:val="16"/>
                <w:lang w:val="en-GB"/>
              </w:rPr>
              <w:t>Geringere</w:t>
            </w:r>
            <w:proofErr w:type="spellEnd"/>
            <w:r w:rsidRPr="00E04CD6">
              <w:rPr>
                <w:sz w:val="16"/>
                <w:lang w:val="en-GB"/>
              </w:rPr>
              <w:t xml:space="preserve"> </w:t>
            </w:r>
            <w:proofErr w:type="spellStart"/>
            <w:r w:rsidRPr="00E04CD6">
              <w:rPr>
                <w:sz w:val="16"/>
                <w:lang w:val="en-GB"/>
              </w:rPr>
              <w:t>Entsorgungskosten</w:t>
            </w:r>
            <w:proofErr w:type="spellEnd"/>
            <w:r w:rsidRPr="00E04CD6">
              <w:rPr>
                <w:sz w:val="16"/>
                <w:lang w:val="en-GB"/>
              </w:rPr>
              <w:t xml:space="preserve">; </w:t>
            </w:r>
            <w:proofErr w:type="spellStart"/>
            <w:r w:rsidRPr="00E04CD6">
              <w:rPr>
                <w:b/>
                <w:bCs/>
                <w:sz w:val="16"/>
                <w:lang w:val="en-GB"/>
              </w:rPr>
              <w:t>hoher</w:t>
            </w:r>
            <w:proofErr w:type="spellEnd"/>
            <w:r w:rsidRPr="00E04CD6">
              <w:rPr>
                <w:b/>
                <w:bCs/>
                <w:sz w:val="16"/>
                <w:lang w:val="en-GB"/>
              </w:rPr>
              <w:t xml:space="preserve"> </w:t>
            </w:r>
            <w:proofErr w:type="spellStart"/>
            <w:r w:rsidRPr="00E04CD6">
              <w:rPr>
                <w:b/>
                <w:bCs/>
                <w:sz w:val="16"/>
                <w:lang w:val="en-GB"/>
              </w:rPr>
              <w:t>wirtschaftlicher</w:t>
            </w:r>
            <w:proofErr w:type="spellEnd"/>
            <w:r w:rsidRPr="00E04CD6">
              <w:rPr>
                <w:b/>
                <w:bCs/>
                <w:sz w:val="16"/>
                <w:lang w:val="en-GB"/>
              </w:rPr>
              <w:t xml:space="preserve"> Wert</w:t>
            </w:r>
            <w:r w:rsidRPr="00E04CD6">
              <w:rPr>
                <w:sz w:val="16"/>
                <w:lang w:val="en-GB"/>
              </w:rPr>
              <w:t xml:space="preserve"> des </w:t>
            </w:r>
            <w:proofErr w:type="spellStart"/>
            <w:r w:rsidRPr="00E04CD6">
              <w:rPr>
                <w:sz w:val="16"/>
                <w:lang w:val="en-GB"/>
              </w:rPr>
              <w:t>Sekundärrohstoffs</w:t>
            </w:r>
            <w:proofErr w:type="spellEnd"/>
          </w:p>
        </w:tc>
        <w:tc>
          <w:tcPr>
            <w:tcW w:w="1478" w:type="dxa"/>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61"/>
              <w:ind w:left="104" w:right="98"/>
              <w:jc w:val="center"/>
              <w:rPr>
                <w:rFonts w:ascii="Arial"/>
                <w:b/>
                <w:sz w:val="16"/>
                <w:lang w:val="en-GB"/>
              </w:rPr>
            </w:pPr>
            <w:proofErr w:type="spellStart"/>
            <w:r w:rsidRPr="00E04CD6">
              <w:rPr>
                <w:rFonts w:ascii="Arial"/>
                <w:b/>
                <w:sz w:val="16"/>
                <w:lang w:val="en-GB"/>
              </w:rPr>
              <w:t>Technologische</w:t>
            </w:r>
            <w:proofErr w:type="spellEnd"/>
            <w:r w:rsidRPr="00E04CD6">
              <w:rPr>
                <w:rFonts w:ascii="Arial"/>
                <w:b/>
                <w:sz w:val="16"/>
                <w:lang w:val="en-GB"/>
              </w:rPr>
              <w:t xml:space="preserve"> </w:t>
            </w:r>
            <w:proofErr w:type="spellStart"/>
            <w:r w:rsidRPr="00E04CD6">
              <w:rPr>
                <w:rFonts w:ascii="Arial"/>
                <w:b/>
                <w:sz w:val="16"/>
                <w:lang w:val="en-GB"/>
              </w:rPr>
              <w:t>Ausstattung</w:t>
            </w:r>
            <w:proofErr w:type="spellEnd"/>
            <w:r w:rsidRPr="00E04CD6">
              <w:rPr>
                <w:rFonts w:ascii="Arial"/>
                <w:b/>
                <w:sz w:val="16"/>
                <w:lang w:val="en-GB"/>
              </w:rPr>
              <w:t xml:space="preserve"> und </w:t>
            </w:r>
            <w:proofErr w:type="spellStart"/>
            <w:r w:rsidRPr="00E04CD6">
              <w:rPr>
                <w:rFonts w:ascii="Arial"/>
                <w:b/>
                <w:sz w:val="16"/>
                <w:lang w:val="en-GB"/>
              </w:rPr>
              <w:t>eigener</w:t>
            </w:r>
            <w:proofErr w:type="spellEnd"/>
            <w:r w:rsidRPr="00E04CD6">
              <w:rPr>
                <w:rFonts w:ascii="Arial"/>
                <w:b/>
                <w:sz w:val="16"/>
                <w:lang w:val="en-GB"/>
              </w:rPr>
              <w:t xml:space="preserve"> </w:t>
            </w:r>
            <w:proofErr w:type="spellStart"/>
            <w:r w:rsidRPr="00E04CD6">
              <w:rPr>
                <w:rFonts w:ascii="Arial"/>
                <w:b/>
                <w:sz w:val="16"/>
                <w:lang w:val="en-GB"/>
              </w:rPr>
              <w:t>Bearbeitungsbereich</w:t>
            </w:r>
            <w:proofErr w:type="spellEnd"/>
          </w:p>
        </w:tc>
        <w:tc>
          <w:tcPr>
            <w:tcW w:w="1417" w:type="dxa"/>
            <w:shd w:val="clear" w:color="auto" w:fill="F1F1F1"/>
          </w:tcPr>
          <w:p w:rsidR="00E04CD6" w:rsidRPr="00E04CD6" w:rsidRDefault="00E04CD6" w:rsidP="00746D7C">
            <w:pPr>
              <w:pStyle w:val="TableParagraph"/>
              <w:spacing w:before="1"/>
              <w:rPr>
                <w:rFonts w:ascii="Arial"/>
                <w:b/>
                <w:sz w:val="16"/>
                <w:lang w:val="en-GB"/>
              </w:rPr>
            </w:pPr>
          </w:p>
          <w:p w:rsidR="00E04CD6" w:rsidRDefault="00E04CD6" w:rsidP="00746D7C">
            <w:pPr>
              <w:pStyle w:val="TableParagraph"/>
              <w:ind w:left="86" w:right="75"/>
              <w:jc w:val="center"/>
              <w:rPr>
                <w:rFonts w:ascii="Arial"/>
                <w:b/>
                <w:sz w:val="16"/>
              </w:rPr>
            </w:pPr>
            <w:proofErr w:type="spellStart"/>
            <w:r>
              <w:rPr>
                <w:sz w:val="16"/>
              </w:rPr>
              <w:t>Hohe</w:t>
            </w:r>
            <w:proofErr w:type="spellEnd"/>
            <w:r>
              <w:rPr>
                <w:sz w:val="16"/>
              </w:rPr>
              <w:t xml:space="preserve"> </w:t>
            </w:r>
            <w:proofErr w:type="spellStart"/>
            <w:r>
              <w:rPr>
                <w:sz w:val="16"/>
              </w:rPr>
              <w:t>Marktnachfrage</w:t>
            </w:r>
            <w:proofErr w:type="spellEnd"/>
            <w:r>
              <w:rPr>
                <w:sz w:val="16"/>
              </w:rPr>
              <w:t xml:space="preserve"> (</w:t>
            </w:r>
            <w:proofErr w:type="spellStart"/>
            <w:r>
              <w:rPr>
                <w:sz w:val="16"/>
              </w:rPr>
              <w:t>international</w:t>
            </w:r>
            <w:proofErr w:type="spellEnd"/>
            <w:r>
              <w:rPr>
                <w:sz w:val="16"/>
              </w:rPr>
              <w:t xml:space="preserve">); </w:t>
            </w:r>
            <w:proofErr w:type="spellStart"/>
            <w:r>
              <w:rPr>
                <w:b/>
                <w:bCs/>
                <w:sz w:val="16"/>
              </w:rPr>
              <w:t>spezifische</w:t>
            </w:r>
            <w:proofErr w:type="spellEnd"/>
            <w:r>
              <w:rPr>
                <w:b/>
                <w:bCs/>
                <w:sz w:val="16"/>
              </w:rPr>
              <w:t xml:space="preserve"> </w:t>
            </w:r>
            <w:proofErr w:type="spellStart"/>
            <w:r>
              <w:rPr>
                <w:b/>
                <w:bCs/>
                <w:sz w:val="16"/>
              </w:rPr>
              <w:t>berufliche</w:t>
            </w:r>
            <w:proofErr w:type="spellEnd"/>
            <w:r>
              <w:rPr>
                <w:b/>
                <w:bCs/>
                <w:sz w:val="16"/>
              </w:rPr>
              <w:t xml:space="preserve"> </w:t>
            </w:r>
            <w:proofErr w:type="spellStart"/>
            <w:r>
              <w:rPr>
                <w:b/>
                <w:bCs/>
                <w:sz w:val="16"/>
              </w:rPr>
              <w:t>Qualifikationen</w:t>
            </w:r>
            <w:proofErr w:type="spellEnd"/>
            <w:r>
              <w:rPr>
                <w:b/>
                <w:bCs/>
                <w:sz w:val="16"/>
              </w:rPr>
              <w:t xml:space="preserve"> </w:t>
            </w:r>
            <w:proofErr w:type="spellStart"/>
            <w:r>
              <w:rPr>
                <w:b/>
                <w:bCs/>
                <w:sz w:val="16"/>
              </w:rPr>
              <w:t>erforderlich</w:t>
            </w:r>
            <w:proofErr w:type="spellEnd"/>
          </w:p>
        </w:tc>
        <w:tc>
          <w:tcPr>
            <w:tcW w:w="1703" w:type="dxa"/>
            <w:shd w:val="clear" w:color="auto" w:fill="F1F1F1"/>
          </w:tcPr>
          <w:p w:rsidR="00E04CD6" w:rsidRPr="00E04CD6" w:rsidRDefault="00E04CD6" w:rsidP="00746D7C">
            <w:pPr>
              <w:pStyle w:val="TableParagraph"/>
              <w:spacing w:before="92"/>
              <w:ind w:left="50" w:right="48"/>
              <w:jc w:val="center"/>
              <w:rPr>
                <w:sz w:val="16"/>
                <w:lang w:val="en-GB"/>
              </w:rPr>
            </w:pPr>
            <w:proofErr w:type="spellStart"/>
            <w:r w:rsidRPr="00E04CD6">
              <w:rPr>
                <w:sz w:val="16"/>
                <w:lang w:val="en-GB"/>
              </w:rPr>
              <w:t>Verwendung</w:t>
            </w:r>
            <w:proofErr w:type="spellEnd"/>
            <w:r w:rsidRPr="00E04CD6">
              <w:rPr>
                <w:sz w:val="16"/>
                <w:lang w:val="en-GB"/>
              </w:rPr>
              <w:t xml:space="preserve"> von </w:t>
            </w:r>
            <w:proofErr w:type="spellStart"/>
            <w:r w:rsidRPr="00E04CD6">
              <w:rPr>
                <w:sz w:val="16"/>
                <w:lang w:val="en-GB"/>
              </w:rPr>
              <w:t>nicht</w:t>
            </w:r>
            <w:proofErr w:type="spellEnd"/>
            <w:r w:rsidRPr="00E04CD6">
              <w:rPr>
                <w:sz w:val="16"/>
                <w:lang w:val="en-GB"/>
              </w:rPr>
              <w:t xml:space="preserve"> </w:t>
            </w:r>
            <w:proofErr w:type="spellStart"/>
            <w:r w:rsidRPr="00E04CD6">
              <w:rPr>
                <w:sz w:val="16"/>
                <w:lang w:val="en-GB"/>
              </w:rPr>
              <w:t>natürlichem</w:t>
            </w:r>
            <w:proofErr w:type="spellEnd"/>
            <w:r w:rsidRPr="00E04CD6">
              <w:rPr>
                <w:sz w:val="16"/>
                <w:lang w:val="en-GB"/>
              </w:rPr>
              <w:t xml:space="preserve"> Material (Harz); </w:t>
            </w:r>
            <w:proofErr w:type="spellStart"/>
            <w:r w:rsidRPr="00E04CD6">
              <w:rPr>
                <w:sz w:val="16"/>
                <w:lang w:val="en-GB"/>
              </w:rPr>
              <w:t>Mangel</w:t>
            </w:r>
            <w:proofErr w:type="spellEnd"/>
            <w:r w:rsidRPr="00E04CD6">
              <w:rPr>
                <w:sz w:val="16"/>
                <w:lang w:val="en-GB"/>
              </w:rPr>
              <w:t xml:space="preserve"> an </w:t>
            </w:r>
            <w:proofErr w:type="spellStart"/>
            <w:r w:rsidRPr="00E04CD6">
              <w:rPr>
                <w:b/>
                <w:bCs/>
                <w:sz w:val="16"/>
                <w:lang w:val="en-GB"/>
              </w:rPr>
              <w:t>qualifizierten</w:t>
            </w:r>
            <w:proofErr w:type="spellEnd"/>
            <w:r w:rsidRPr="00E04CD6">
              <w:rPr>
                <w:b/>
                <w:bCs/>
                <w:sz w:val="16"/>
                <w:lang w:val="en-GB"/>
              </w:rPr>
              <w:t xml:space="preserve"> </w:t>
            </w:r>
            <w:proofErr w:type="spellStart"/>
            <w:r w:rsidRPr="00E04CD6">
              <w:rPr>
                <w:b/>
                <w:bCs/>
                <w:sz w:val="16"/>
                <w:lang w:val="en-GB"/>
              </w:rPr>
              <w:t>Arbeitskräften</w:t>
            </w:r>
            <w:proofErr w:type="spellEnd"/>
            <w:r w:rsidRPr="00E04CD6">
              <w:rPr>
                <w:sz w:val="16"/>
                <w:lang w:val="en-GB"/>
              </w:rPr>
              <w:t xml:space="preserve">; </w:t>
            </w:r>
            <w:proofErr w:type="spellStart"/>
            <w:r w:rsidRPr="00E04CD6">
              <w:rPr>
                <w:b/>
                <w:bCs/>
                <w:sz w:val="16"/>
                <w:lang w:val="en-GB"/>
              </w:rPr>
              <w:t>Konkurrenz</w:t>
            </w:r>
            <w:proofErr w:type="spellEnd"/>
            <w:r w:rsidRPr="00E04CD6">
              <w:rPr>
                <w:sz w:val="16"/>
                <w:lang w:val="en-GB"/>
              </w:rPr>
              <w:t xml:space="preserve"> </w:t>
            </w:r>
            <w:proofErr w:type="spellStart"/>
            <w:r w:rsidRPr="00E04CD6">
              <w:rPr>
                <w:sz w:val="16"/>
                <w:lang w:val="en-GB"/>
              </w:rPr>
              <w:t>durch</w:t>
            </w:r>
            <w:proofErr w:type="spellEnd"/>
            <w:r w:rsidRPr="00E04CD6">
              <w:rPr>
                <w:sz w:val="16"/>
                <w:lang w:val="en-GB"/>
              </w:rPr>
              <w:t xml:space="preserve"> </w:t>
            </w:r>
            <w:proofErr w:type="spellStart"/>
            <w:r w:rsidRPr="00E04CD6">
              <w:rPr>
                <w:sz w:val="16"/>
                <w:lang w:val="en-GB"/>
              </w:rPr>
              <w:t>keramische</w:t>
            </w:r>
            <w:proofErr w:type="spellEnd"/>
            <w:r w:rsidRPr="00E04CD6">
              <w:rPr>
                <w:sz w:val="16"/>
                <w:lang w:val="en-GB"/>
              </w:rPr>
              <w:t xml:space="preserve"> </w:t>
            </w:r>
            <w:proofErr w:type="spellStart"/>
            <w:r w:rsidRPr="00E04CD6">
              <w:rPr>
                <w:sz w:val="16"/>
                <w:lang w:val="en-GB"/>
              </w:rPr>
              <w:t>Materialien</w:t>
            </w:r>
            <w:proofErr w:type="spellEnd"/>
            <w:r w:rsidRPr="00E04CD6">
              <w:rPr>
                <w:sz w:val="16"/>
                <w:lang w:val="en-GB"/>
              </w:rPr>
              <w:t xml:space="preserve"> und </w:t>
            </w:r>
            <w:proofErr w:type="spellStart"/>
            <w:r w:rsidRPr="00E04CD6">
              <w:rPr>
                <w:sz w:val="16"/>
                <w:lang w:val="en-GB"/>
              </w:rPr>
              <w:t>chinesische</w:t>
            </w:r>
            <w:proofErr w:type="spellEnd"/>
            <w:r w:rsidRPr="00E04CD6">
              <w:rPr>
                <w:sz w:val="16"/>
                <w:lang w:val="en-GB"/>
              </w:rPr>
              <w:t xml:space="preserve"> </w:t>
            </w:r>
            <w:proofErr w:type="spellStart"/>
            <w:r w:rsidRPr="00E04CD6">
              <w:rPr>
                <w:sz w:val="16"/>
                <w:lang w:val="en-GB"/>
              </w:rPr>
              <w:t>Produktion</w:t>
            </w:r>
            <w:proofErr w:type="spellEnd"/>
          </w:p>
        </w:tc>
        <w:tc>
          <w:tcPr>
            <w:tcW w:w="2125" w:type="dxa"/>
            <w:shd w:val="clear" w:color="auto" w:fill="F1F1F1"/>
          </w:tcPr>
          <w:p w:rsidR="00E04CD6" w:rsidRPr="00E04CD6" w:rsidRDefault="00E04CD6" w:rsidP="00746D7C">
            <w:pPr>
              <w:pStyle w:val="TableParagraph"/>
              <w:spacing w:before="1"/>
              <w:ind w:left="80" w:right="74" w:hanging="1"/>
              <w:jc w:val="center"/>
              <w:rPr>
                <w:sz w:val="16"/>
                <w:lang w:val="en-GB"/>
              </w:rPr>
            </w:pPr>
            <w:proofErr w:type="spellStart"/>
            <w:r w:rsidRPr="00E04CD6">
              <w:rPr>
                <w:sz w:val="16"/>
                <w:lang w:val="en-GB"/>
              </w:rPr>
              <w:t>Heute</w:t>
            </w:r>
            <w:proofErr w:type="spellEnd"/>
            <w:r w:rsidRPr="00E04CD6">
              <w:rPr>
                <w:sz w:val="16"/>
                <w:lang w:val="en-GB"/>
              </w:rPr>
              <w:t xml:space="preserve"> </w:t>
            </w:r>
            <w:proofErr w:type="spellStart"/>
            <w:r w:rsidRPr="00E04CD6">
              <w:rPr>
                <w:sz w:val="16"/>
                <w:lang w:val="en-GB"/>
              </w:rPr>
              <w:t>stellen</w:t>
            </w:r>
            <w:proofErr w:type="spellEnd"/>
            <w:r w:rsidRPr="00E04CD6">
              <w:rPr>
                <w:sz w:val="16"/>
                <w:lang w:val="en-GB"/>
              </w:rPr>
              <w:t xml:space="preserve"> </w:t>
            </w:r>
            <w:proofErr w:type="spellStart"/>
            <w:r w:rsidRPr="00E04CD6">
              <w:rPr>
                <w:sz w:val="16"/>
                <w:lang w:val="en-GB"/>
              </w:rPr>
              <w:t>drei</w:t>
            </w:r>
            <w:proofErr w:type="spellEnd"/>
            <w:r w:rsidRPr="00E04CD6">
              <w:rPr>
                <w:sz w:val="16"/>
                <w:lang w:val="en-GB"/>
              </w:rPr>
              <w:t xml:space="preserve"> </w:t>
            </w:r>
            <w:proofErr w:type="spellStart"/>
            <w:r w:rsidRPr="00E04CD6">
              <w:rPr>
                <w:sz w:val="16"/>
                <w:lang w:val="en-GB"/>
              </w:rPr>
              <w:t>Unternehmen</w:t>
            </w:r>
            <w:proofErr w:type="spellEnd"/>
            <w:r w:rsidRPr="00E04CD6">
              <w:rPr>
                <w:sz w:val="16"/>
                <w:lang w:val="en-GB"/>
              </w:rPr>
              <w:t xml:space="preserve"> </w:t>
            </w:r>
            <w:proofErr w:type="spellStart"/>
            <w:r w:rsidRPr="00E04CD6">
              <w:rPr>
                <w:sz w:val="16"/>
                <w:lang w:val="en-GB"/>
              </w:rPr>
              <w:t>Betonwerkstein</w:t>
            </w:r>
            <w:proofErr w:type="spellEnd"/>
            <w:r w:rsidRPr="00E04CD6">
              <w:rPr>
                <w:sz w:val="16"/>
                <w:lang w:val="en-GB"/>
              </w:rPr>
              <w:t xml:space="preserve"> her (</w:t>
            </w:r>
            <w:proofErr w:type="spellStart"/>
            <w:r w:rsidRPr="00E04CD6">
              <w:rPr>
                <w:sz w:val="16"/>
                <w:lang w:val="en-GB"/>
              </w:rPr>
              <w:t>eines</w:t>
            </w:r>
            <w:proofErr w:type="spellEnd"/>
            <w:r w:rsidRPr="00E04CD6">
              <w:rPr>
                <w:sz w:val="16"/>
                <w:lang w:val="en-GB"/>
              </w:rPr>
              <w:t xml:space="preserve"> </w:t>
            </w:r>
            <w:proofErr w:type="spellStart"/>
            <w:r w:rsidRPr="00E04CD6">
              <w:rPr>
                <w:sz w:val="16"/>
                <w:lang w:val="en-GB"/>
              </w:rPr>
              <w:t>davon</w:t>
            </w:r>
            <w:proofErr w:type="spellEnd"/>
            <w:r w:rsidRPr="00E04CD6">
              <w:rPr>
                <w:sz w:val="16"/>
                <w:lang w:val="en-GB"/>
              </w:rPr>
              <w:t xml:space="preserve"> </w:t>
            </w:r>
            <w:proofErr w:type="spellStart"/>
            <w:r w:rsidRPr="00E04CD6">
              <w:rPr>
                <w:sz w:val="16"/>
                <w:lang w:val="en-GB"/>
              </w:rPr>
              <w:t>auch</w:t>
            </w:r>
            <w:proofErr w:type="spellEnd"/>
            <w:r w:rsidRPr="00E04CD6">
              <w:rPr>
                <w:sz w:val="16"/>
                <w:lang w:val="en-GB"/>
              </w:rPr>
              <w:t xml:space="preserve"> </w:t>
            </w:r>
            <w:proofErr w:type="spellStart"/>
            <w:r w:rsidRPr="00E04CD6">
              <w:rPr>
                <w:sz w:val="16"/>
                <w:lang w:val="en-GB"/>
              </w:rPr>
              <w:t>Harzagglomerat</w:t>
            </w:r>
            <w:proofErr w:type="spellEnd"/>
            <w:r w:rsidRPr="00E04CD6">
              <w:rPr>
                <w:sz w:val="16"/>
                <w:lang w:val="en-GB"/>
              </w:rPr>
              <w:t xml:space="preserve">); </w:t>
            </w:r>
            <w:proofErr w:type="spellStart"/>
            <w:r w:rsidRPr="00E04CD6">
              <w:rPr>
                <w:sz w:val="16"/>
                <w:lang w:val="en-GB"/>
              </w:rPr>
              <w:t>Betonwerkstein</w:t>
            </w:r>
            <w:proofErr w:type="spellEnd"/>
            <w:r w:rsidRPr="00E04CD6">
              <w:rPr>
                <w:sz w:val="16"/>
                <w:lang w:val="en-GB"/>
              </w:rPr>
              <w:t xml:space="preserve"> </w:t>
            </w:r>
            <w:proofErr w:type="spellStart"/>
            <w:r w:rsidRPr="00E04CD6">
              <w:rPr>
                <w:sz w:val="16"/>
                <w:lang w:val="en-GB"/>
              </w:rPr>
              <w:t>wurde</w:t>
            </w:r>
            <w:proofErr w:type="spellEnd"/>
            <w:r w:rsidRPr="00E04CD6">
              <w:rPr>
                <w:sz w:val="16"/>
                <w:lang w:val="en-GB"/>
              </w:rPr>
              <w:t xml:space="preserve"> </w:t>
            </w:r>
            <w:proofErr w:type="spellStart"/>
            <w:r w:rsidRPr="00E04CD6">
              <w:rPr>
                <w:sz w:val="16"/>
                <w:lang w:val="en-GB"/>
              </w:rPr>
              <w:t>erstmals</w:t>
            </w:r>
            <w:proofErr w:type="spellEnd"/>
            <w:r w:rsidRPr="00E04CD6">
              <w:rPr>
                <w:sz w:val="16"/>
                <w:lang w:val="en-GB"/>
              </w:rPr>
              <w:t xml:space="preserve"> um 1960 </w:t>
            </w:r>
            <w:proofErr w:type="spellStart"/>
            <w:r w:rsidRPr="00E04CD6">
              <w:rPr>
                <w:sz w:val="16"/>
                <w:lang w:val="en-GB"/>
              </w:rPr>
              <w:t>hergestellt</w:t>
            </w:r>
            <w:proofErr w:type="spellEnd"/>
            <w:r w:rsidRPr="00E04CD6">
              <w:rPr>
                <w:sz w:val="16"/>
                <w:lang w:val="en-GB"/>
              </w:rPr>
              <w:t>;</w:t>
            </w:r>
          </w:p>
          <w:p w:rsidR="00E04CD6" w:rsidRDefault="00E04CD6" w:rsidP="00746D7C">
            <w:pPr>
              <w:pStyle w:val="TableParagraph"/>
              <w:spacing w:line="182" w:lineRule="exact"/>
              <w:ind w:left="111" w:right="106" w:hanging="2"/>
              <w:jc w:val="center"/>
              <w:rPr>
                <w:sz w:val="16"/>
              </w:rPr>
            </w:pPr>
            <w:proofErr w:type="spellStart"/>
            <w:r w:rsidRPr="00E04CD6">
              <w:rPr>
                <w:sz w:val="16"/>
                <w:lang w:val="en-GB"/>
              </w:rPr>
              <w:t>Harzagglomerat</w:t>
            </w:r>
            <w:proofErr w:type="spellEnd"/>
            <w:r w:rsidRPr="00E04CD6">
              <w:rPr>
                <w:sz w:val="16"/>
                <w:lang w:val="en-GB"/>
              </w:rPr>
              <w:t xml:space="preserve"> </w:t>
            </w:r>
            <w:proofErr w:type="spellStart"/>
            <w:r w:rsidRPr="00E04CD6">
              <w:rPr>
                <w:sz w:val="16"/>
                <w:lang w:val="en-GB"/>
              </w:rPr>
              <w:t>etwa</w:t>
            </w:r>
            <w:proofErr w:type="spellEnd"/>
            <w:r w:rsidRPr="00E04CD6">
              <w:rPr>
                <w:sz w:val="16"/>
                <w:lang w:val="en-GB"/>
              </w:rPr>
              <w:t xml:space="preserve"> </w:t>
            </w:r>
            <w:proofErr w:type="spellStart"/>
            <w:r w:rsidRPr="00E04CD6">
              <w:rPr>
                <w:sz w:val="16"/>
                <w:lang w:val="en-GB"/>
              </w:rPr>
              <w:t>ein</w:t>
            </w:r>
            <w:proofErr w:type="spellEnd"/>
            <w:r w:rsidRPr="00E04CD6">
              <w:rPr>
                <w:sz w:val="16"/>
                <w:lang w:val="en-GB"/>
              </w:rPr>
              <w:t xml:space="preserve"> </w:t>
            </w:r>
            <w:proofErr w:type="spellStart"/>
            <w:r w:rsidRPr="00E04CD6">
              <w:rPr>
                <w:sz w:val="16"/>
                <w:lang w:val="en-GB"/>
              </w:rPr>
              <w:t>Jahrzehnt</w:t>
            </w:r>
            <w:proofErr w:type="spellEnd"/>
            <w:r w:rsidRPr="00E04CD6">
              <w:rPr>
                <w:sz w:val="16"/>
                <w:lang w:val="en-GB"/>
              </w:rPr>
              <w:t xml:space="preserve"> </w:t>
            </w:r>
            <w:proofErr w:type="spellStart"/>
            <w:r w:rsidRPr="00E04CD6">
              <w:rPr>
                <w:sz w:val="16"/>
                <w:lang w:val="en-GB"/>
              </w:rPr>
              <w:t>später</w:t>
            </w:r>
            <w:proofErr w:type="spellEnd"/>
            <w:r w:rsidRPr="00E04CD6">
              <w:rPr>
                <w:sz w:val="16"/>
                <w:lang w:val="en-GB"/>
              </w:rPr>
              <w:t xml:space="preserve">. </w:t>
            </w:r>
            <w:r>
              <w:rPr>
                <w:sz w:val="16"/>
              </w:rPr>
              <w:t xml:space="preserve">Bei </w:t>
            </w:r>
            <w:proofErr w:type="spellStart"/>
            <w:r>
              <w:rPr>
                <w:sz w:val="16"/>
              </w:rPr>
              <w:t>jedem</w:t>
            </w:r>
            <w:proofErr w:type="spellEnd"/>
          </w:p>
        </w:tc>
      </w:tr>
    </w:tbl>
    <w:p w:rsidR="00D753D4" w:rsidRDefault="00D753D4"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p w:rsidR="00E04CD6" w:rsidRDefault="00E04CD6" w:rsidP="00D753D4">
      <w:pPr>
        <w:rPr>
          <w:lang w:val="de-AT"/>
        </w:rPr>
      </w:pPr>
    </w:p>
    <w:tbl>
      <w:tblPr>
        <w:tblStyle w:val="TableNormal00"/>
        <w:tblW w:w="1531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7"/>
        <w:gridCol w:w="799"/>
        <w:gridCol w:w="1483"/>
        <w:gridCol w:w="1482"/>
        <w:gridCol w:w="885"/>
        <w:gridCol w:w="943"/>
        <w:gridCol w:w="1675"/>
        <w:gridCol w:w="1347"/>
        <w:gridCol w:w="1212"/>
        <w:gridCol w:w="1484"/>
        <w:gridCol w:w="2353"/>
      </w:tblGrid>
      <w:tr w:rsidR="00E04CD6" w:rsidTr="00E04CD6">
        <w:trPr>
          <w:trHeight w:val="366"/>
        </w:trPr>
        <w:tc>
          <w:tcPr>
            <w:tcW w:w="1647" w:type="dxa"/>
            <w:shd w:val="clear" w:color="auto" w:fill="FFFF00"/>
          </w:tcPr>
          <w:p w:rsidR="00E04CD6" w:rsidRDefault="00E04CD6" w:rsidP="00746D7C">
            <w:pPr>
              <w:pStyle w:val="TableParagraph"/>
              <w:spacing w:before="92"/>
              <w:ind w:left="369"/>
              <w:rPr>
                <w:rFonts w:ascii="Arial"/>
                <w:b/>
                <w:sz w:val="16"/>
              </w:rPr>
            </w:pPr>
            <w:proofErr w:type="spellStart"/>
            <w:r>
              <w:rPr>
                <w:rFonts w:ascii="Arial"/>
                <w:b/>
                <w:sz w:val="16"/>
              </w:rPr>
              <w:lastRenderedPageBreak/>
              <w:t>Geltungs-bereich</w:t>
            </w:r>
            <w:proofErr w:type="spellEnd"/>
          </w:p>
          <w:p w:rsidR="00E04CD6" w:rsidRDefault="00E04CD6" w:rsidP="00746D7C">
            <w:pPr>
              <w:pStyle w:val="TableParagraph"/>
              <w:spacing w:before="92"/>
              <w:ind w:left="369"/>
              <w:rPr>
                <w:rFonts w:ascii="Arial"/>
                <w:b/>
                <w:sz w:val="16"/>
              </w:rPr>
            </w:pPr>
          </w:p>
        </w:tc>
        <w:tc>
          <w:tcPr>
            <w:tcW w:w="799" w:type="dxa"/>
            <w:shd w:val="clear" w:color="auto" w:fill="FFFF00"/>
          </w:tcPr>
          <w:p w:rsidR="00E04CD6" w:rsidRDefault="00E04CD6" w:rsidP="00746D7C">
            <w:pPr>
              <w:pStyle w:val="TableParagraph"/>
              <w:spacing w:before="92"/>
              <w:ind w:left="59" w:right="46"/>
              <w:jc w:val="center"/>
              <w:rPr>
                <w:rFonts w:ascii="Arial"/>
                <w:b/>
                <w:sz w:val="16"/>
              </w:rPr>
            </w:pPr>
            <w:proofErr w:type="spellStart"/>
            <w:r>
              <w:rPr>
                <w:rFonts w:ascii="Arial"/>
                <w:b/>
                <w:sz w:val="16"/>
              </w:rPr>
              <w:t>Nummer</w:t>
            </w:r>
            <w:proofErr w:type="spellEnd"/>
          </w:p>
        </w:tc>
        <w:tc>
          <w:tcPr>
            <w:tcW w:w="1483" w:type="dxa"/>
            <w:shd w:val="clear" w:color="auto" w:fill="FFFF00"/>
          </w:tcPr>
          <w:p w:rsidR="00E04CD6" w:rsidRDefault="00E04CD6" w:rsidP="00746D7C">
            <w:pPr>
              <w:pStyle w:val="TableParagraph"/>
              <w:spacing w:before="92"/>
              <w:ind w:left="397"/>
              <w:rPr>
                <w:rFonts w:ascii="Arial"/>
                <w:b/>
                <w:sz w:val="16"/>
              </w:rPr>
            </w:pPr>
            <w:proofErr w:type="spellStart"/>
            <w:r>
              <w:rPr>
                <w:rFonts w:ascii="Arial"/>
                <w:b/>
                <w:sz w:val="16"/>
              </w:rPr>
              <w:t>Verfahren</w:t>
            </w:r>
            <w:proofErr w:type="spellEnd"/>
          </w:p>
        </w:tc>
        <w:tc>
          <w:tcPr>
            <w:tcW w:w="1482" w:type="dxa"/>
            <w:shd w:val="clear" w:color="auto" w:fill="FFFF00"/>
          </w:tcPr>
          <w:p w:rsidR="00E04CD6" w:rsidRDefault="00E04CD6" w:rsidP="00746D7C">
            <w:pPr>
              <w:pStyle w:val="TableParagraph"/>
              <w:spacing w:line="182" w:lineRule="exact"/>
              <w:ind w:left="74"/>
              <w:rPr>
                <w:rFonts w:ascii="Arial" w:hAnsi="Arial"/>
                <w:b/>
                <w:sz w:val="16"/>
              </w:rPr>
            </w:pPr>
            <w:r>
              <w:rPr>
                <w:rFonts w:ascii="Arial" w:hAnsi="Arial"/>
                <w:b/>
                <w:sz w:val="16"/>
              </w:rPr>
              <w:t xml:space="preserve">In </w:t>
            </w:r>
            <w:proofErr w:type="spellStart"/>
            <w:r>
              <w:rPr>
                <w:rFonts w:ascii="Arial" w:hAnsi="Arial"/>
                <w:b/>
                <w:sz w:val="16"/>
              </w:rPr>
              <w:t>Verwendung</w:t>
            </w:r>
            <w:proofErr w:type="spellEnd"/>
            <w:r>
              <w:rPr>
                <w:rFonts w:ascii="Arial" w:hAnsi="Arial"/>
                <w:b/>
                <w:sz w:val="16"/>
              </w:rPr>
              <w:t xml:space="preserve"> / </w:t>
            </w:r>
            <w:proofErr w:type="spellStart"/>
            <w:r>
              <w:rPr>
                <w:rFonts w:ascii="Arial" w:hAnsi="Arial"/>
                <w:b/>
                <w:sz w:val="16"/>
              </w:rPr>
              <w:t>bereits</w:t>
            </w:r>
            <w:proofErr w:type="spellEnd"/>
            <w:r>
              <w:rPr>
                <w:rFonts w:ascii="Arial" w:hAnsi="Arial"/>
                <w:b/>
                <w:sz w:val="16"/>
              </w:rPr>
              <w:t xml:space="preserve"> </w:t>
            </w:r>
            <w:proofErr w:type="spellStart"/>
            <w:r>
              <w:rPr>
                <w:rFonts w:ascii="Arial" w:hAnsi="Arial"/>
                <w:b/>
                <w:sz w:val="16"/>
              </w:rPr>
              <w:t>verwendet</w:t>
            </w:r>
            <w:proofErr w:type="spellEnd"/>
          </w:p>
        </w:tc>
        <w:tc>
          <w:tcPr>
            <w:tcW w:w="885" w:type="dxa"/>
            <w:shd w:val="clear" w:color="auto" w:fill="FFFF00"/>
          </w:tcPr>
          <w:p w:rsidR="00E04CD6" w:rsidRDefault="00E04CD6" w:rsidP="00746D7C">
            <w:pPr>
              <w:pStyle w:val="TableParagraph"/>
              <w:spacing w:before="92"/>
              <w:ind w:left="105" w:right="92"/>
              <w:jc w:val="center"/>
              <w:rPr>
                <w:rFonts w:ascii="Arial"/>
                <w:b/>
                <w:sz w:val="16"/>
              </w:rPr>
            </w:pPr>
            <w:proofErr w:type="spellStart"/>
            <w:r>
              <w:rPr>
                <w:rFonts w:ascii="Arial"/>
                <w:b/>
                <w:sz w:val="16"/>
              </w:rPr>
              <w:t>Anzahl</w:t>
            </w:r>
            <w:proofErr w:type="spellEnd"/>
          </w:p>
        </w:tc>
        <w:tc>
          <w:tcPr>
            <w:tcW w:w="943" w:type="dxa"/>
            <w:shd w:val="clear" w:color="auto" w:fill="FFFF00"/>
          </w:tcPr>
          <w:p w:rsidR="00E04CD6" w:rsidRDefault="00E04CD6" w:rsidP="00746D7C">
            <w:pPr>
              <w:pStyle w:val="TableParagraph"/>
              <w:spacing w:before="92"/>
              <w:ind w:left="107" w:right="97"/>
              <w:jc w:val="center"/>
              <w:rPr>
                <w:rFonts w:ascii="Arial"/>
                <w:b/>
                <w:sz w:val="16"/>
              </w:rPr>
            </w:pPr>
            <w:proofErr w:type="spellStart"/>
            <w:r>
              <w:rPr>
                <w:rFonts w:ascii="Arial"/>
                <w:b/>
                <w:sz w:val="16"/>
              </w:rPr>
              <w:t>Zeitraum</w:t>
            </w:r>
            <w:proofErr w:type="spellEnd"/>
          </w:p>
        </w:tc>
        <w:tc>
          <w:tcPr>
            <w:tcW w:w="1675" w:type="dxa"/>
            <w:shd w:val="clear" w:color="auto" w:fill="FFFF00"/>
          </w:tcPr>
          <w:p w:rsidR="00E04CD6" w:rsidRDefault="00E04CD6" w:rsidP="00746D7C">
            <w:pPr>
              <w:pStyle w:val="TableParagraph"/>
              <w:spacing w:line="182" w:lineRule="exact"/>
              <w:ind w:left="152" w:right="138" w:firstLine="98"/>
              <w:rPr>
                <w:rFonts w:ascii="Arial"/>
                <w:b/>
                <w:sz w:val="16"/>
              </w:rPr>
            </w:pPr>
            <w:proofErr w:type="spellStart"/>
            <w:r>
              <w:rPr>
                <w:rFonts w:ascii="Arial"/>
                <w:b/>
                <w:sz w:val="16"/>
              </w:rPr>
              <w:t>Motivation</w:t>
            </w:r>
            <w:proofErr w:type="spellEnd"/>
            <w:r>
              <w:rPr>
                <w:rFonts w:ascii="Arial"/>
                <w:b/>
                <w:sz w:val="16"/>
              </w:rPr>
              <w:t xml:space="preserve"> (</w:t>
            </w:r>
            <w:proofErr w:type="spellStart"/>
            <w:r>
              <w:rPr>
                <w:rFonts w:ascii="Arial"/>
                <w:b/>
                <w:sz w:val="16"/>
              </w:rPr>
              <w:t>St</w:t>
            </w:r>
            <w:r>
              <w:rPr>
                <w:rFonts w:ascii="Arial"/>
                <w:b/>
                <w:sz w:val="16"/>
              </w:rPr>
              <w:t>ä</w:t>
            </w:r>
            <w:r>
              <w:rPr>
                <w:rFonts w:ascii="Arial"/>
                <w:b/>
                <w:sz w:val="16"/>
              </w:rPr>
              <w:t>rken</w:t>
            </w:r>
            <w:proofErr w:type="spellEnd"/>
            <w:r>
              <w:rPr>
                <w:rFonts w:ascii="Arial"/>
                <w:b/>
                <w:sz w:val="16"/>
              </w:rPr>
              <w:t>)</w:t>
            </w:r>
          </w:p>
        </w:tc>
        <w:tc>
          <w:tcPr>
            <w:tcW w:w="1347" w:type="dxa"/>
            <w:shd w:val="clear" w:color="auto" w:fill="FFFF00"/>
          </w:tcPr>
          <w:p w:rsidR="00E04CD6" w:rsidRDefault="00E04CD6" w:rsidP="00746D7C">
            <w:pPr>
              <w:pStyle w:val="TableParagraph"/>
              <w:spacing w:line="182" w:lineRule="exact"/>
              <w:ind w:right="45"/>
              <w:rPr>
                <w:rFonts w:ascii="Arial" w:hAnsi="Arial"/>
                <w:b/>
                <w:sz w:val="16"/>
              </w:rPr>
            </w:pPr>
            <w:proofErr w:type="spellStart"/>
            <w:r>
              <w:rPr>
                <w:rFonts w:ascii="Arial" w:hAnsi="Arial"/>
                <w:b/>
                <w:sz w:val="16"/>
              </w:rPr>
              <w:t>Kritische</w:t>
            </w:r>
            <w:proofErr w:type="spellEnd"/>
            <w:r>
              <w:rPr>
                <w:rFonts w:ascii="Arial" w:hAnsi="Arial"/>
                <w:b/>
                <w:sz w:val="16"/>
              </w:rPr>
              <w:t xml:space="preserve"> </w:t>
            </w:r>
            <w:proofErr w:type="spellStart"/>
            <w:r>
              <w:rPr>
                <w:rFonts w:ascii="Arial" w:hAnsi="Arial"/>
                <w:b/>
                <w:sz w:val="16"/>
              </w:rPr>
              <w:t>Punkte</w:t>
            </w:r>
            <w:proofErr w:type="spellEnd"/>
            <w:r>
              <w:rPr>
                <w:rFonts w:ascii="Arial" w:hAnsi="Arial"/>
                <w:b/>
                <w:sz w:val="16"/>
              </w:rPr>
              <w:t xml:space="preserve"> (</w:t>
            </w:r>
            <w:proofErr w:type="spellStart"/>
            <w:r>
              <w:rPr>
                <w:rFonts w:ascii="Arial" w:hAnsi="Arial"/>
                <w:b/>
                <w:sz w:val="16"/>
              </w:rPr>
              <w:t>Schwachstellen</w:t>
            </w:r>
            <w:proofErr w:type="spellEnd"/>
            <w:r>
              <w:rPr>
                <w:rFonts w:ascii="Arial" w:hAnsi="Arial"/>
                <w:b/>
                <w:sz w:val="16"/>
              </w:rPr>
              <w:t>)</w:t>
            </w:r>
          </w:p>
        </w:tc>
        <w:tc>
          <w:tcPr>
            <w:tcW w:w="1212" w:type="dxa"/>
            <w:shd w:val="clear" w:color="auto" w:fill="FFFF00"/>
          </w:tcPr>
          <w:p w:rsidR="00E04CD6" w:rsidRDefault="00E04CD6" w:rsidP="00746D7C">
            <w:pPr>
              <w:pStyle w:val="TableParagraph"/>
              <w:spacing w:before="92"/>
              <w:ind w:left="108"/>
              <w:rPr>
                <w:rFonts w:ascii="Arial" w:hAnsi="Arial"/>
                <w:b/>
                <w:sz w:val="16"/>
              </w:rPr>
            </w:pPr>
            <w:proofErr w:type="spellStart"/>
            <w:r>
              <w:rPr>
                <w:rFonts w:ascii="Arial" w:hAnsi="Arial"/>
                <w:b/>
                <w:sz w:val="16"/>
              </w:rPr>
              <w:t>Möglichkeiten</w:t>
            </w:r>
            <w:proofErr w:type="spellEnd"/>
          </w:p>
        </w:tc>
        <w:tc>
          <w:tcPr>
            <w:tcW w:w="1484" w:type="dxa"/>
            <w:shd w:val="clear" w:color="auto" w:fill="FFFF00"/>
          </w:tcPr>
          <w:p w:rsidR="00E04CD6" w:rsidRDefault="00E04CD6" w:rsidP="00746D7C">
            <w:pPr>
              <w:pStyle w:val="TableParagraph"/>
              <w:spacing w:before="92"/>
              <w:ind w:left="281"/>
              <w:rPr>
                <w:rFonts w:ascii="Arial"/>
                <w:b/>
                <w:sz w:val="16"/>
              </w:rPr>
            </w:pPr>
            <w:proofErr w:type="spellStart"/>
            <w:r>
              <w:rPr>
                <w:rFonts w:ascii="Arial"/>
                <w:b/>
                <w:sz w:val="16"/>
              </w:rPr>
              <w:t>Bedrohungen</w:t>
            </w:r>
            <w:proofErr w:type="spellEnd"/>
          </w:p>
        </w:tc>
        <w:tc>
          <w:tcPr>
            <w:tcW w:w="2353" w:type="dxa"/>
            <w:shd w:val="clear" w:color="auto" w:fill="FFFF00"/>
          </w:tcPr>
          <w:p w:rsidR="00E04CD6" w:rsidRDefault="00E04CD6" w:rsidP="00746D7C">
            <w:pPr>
              <w:pStyle w:val="TableParagraph"/>
              <w:spacing w:before="92"/>
              <w:ind w:left="114" w:right="110"/>
              <w:jc w:val="center"/>
              <w:rPr>
                <w:rFonts w:ascii="Arial"/>
                <w:b/>
                <w:sz w:val="16"/>
              </w:rPr>
            </w:pPr>
            <w:proofErr w:type="spellStart"/>
            <w:r>
              <w:rPr>
                <w:rFonts w:ascii="Arial"/>
                <w:b/>
                <w:sz w:val="16"/>
              </w:rPr>
              <w:t>Anmerkungen</w:t>
            </w:r>
            <w:proofErr w:type="spellEnd"/>
          </w:p>
        </w:tc>
      </w:tr>
      <w:tr w:rsidR="00E04CD6" w:rsidTr="00E04CD6">
        <w:trPr>
          <w:trHeight w:val="2397"/>
        </w:trPr>
        <w:tc>
          <w:tcPr>
            <w:tcW w:w="1647" w:type="dxa"/>
            <w:vMerge w:val="restart"/>
          </w:tcPr>
          <w:p w:rsidR="00E04CD6" w:rsidRDefault="00E04CD6" w:rsidP="00746D7C">
            <w:pPr>
              <w:pStyle w:val="TableParagraph"/>
              <w:rPr>
                <w:rFonts w:ascii="Times New Roman"/>
                <w:sz w:val="16"/>
              </w:rPr>
            </w:pPr>
          </w:p>
        </w:tc>
        <w:tc>
          <w:tcPr>
            <w:tcW w:w="799" w:type="dxa"/>
            <w:shd w:val="clear" w:color="auto" w:fill="92D050"/>
          </w:tcPr>
          <w:p w:rsidR="00E04CD6" w:rsidRDefault="00E04CD6" w:rsidP="00746D7C">
            <w:pPr>
              <w:pStyle w:val="TableParagraph"/>
              <w:rPr>
                <w:rFonts w:ascii="Times New Roman"/>
                <w:sz w:val="16"/>
              </w:rPr>
            </w:pPr>
          </w:p>
        </w:tc>
        <w:tc>
          <w:tcPr>
            <w:tcW w:w="1483" w:type="dxa"/>
            <w:shd w:val="clear" w:color="auto" w:fill="FBE3D5"/>
          </w:tcPr>
          <w:p w:rsidR="00E04CD6" w:rsidRDefault="00E04CD6" w:rsidP="00746D7C">
            <w:pPr>
              <w:pStyle w:val="TableParagraph"/>
              <w:rPr>
                <w:rFonts w:ascii="Times New Roman"/>
                <w:sz w:val="16"/>
              </w:rPr>
            </w:pPr>
          </w:p>
        </w:tc>
        <w:tc>
          <w:tcPr>
            <w:tcW w:w="1482" w:type="dxa"/>
            <w:shd w:val="clear" w:color="auto" w:fill="F1F1F1"/>
          </w:tcPr>
          <w:p w:rsidR="00E04CD6" w:rsidRDefault="00E04CD6" w:rsidP="00746D7C">
            <w:pPr>
              <w:pStyle w:val="TableParagraph"/>
              <w:rPr>
                <w:rFonts w:ascii="Times New Roman"/>
                <w:sz w:val="16"/>
              </w:rPr>
            </w:pPr>
          </w:p>
        </w:tc>
        <w:tc>
          <w:tcPr>
            <w:tcW w:w="885" w:type="dxa"/>
            <w:shd w:val="clear" w:color="auto" w:fill="F1F1F1"/>
          </w:tcPr>
          <w:p w:rsidR="00E04CD6" w:rsidRDefault="00E04CD6" w:rsidP="00746D7C">
            <w:pPr>
              <w:pStyle w:val="TableParagraph"/>
              <w:rPr>
                <w:rFonts w:ascii="Times New Roman"/>
                <w:sz w:val="16"/>
              </w:rPr>
            </w:pPr>
          </w:p>
        </w:tc>
        <w:tc>
          <w:tcPr>
            <w:tcW w:w="943" w:type="dxa"/>
            <w:shd w:val="clear" w:color="auto" w:fill="F1F1F1"/>
          </w:tcPr>
          <w:p w:rsidR="00E04CD6" w:rsidRDefault="00E04CD6" w:rsidP="00746D7C">
            <w:pPr>
              <w:pStyle w:val="TableParagraph"/>
              <w:rPr>
                <w:rFonts w:ascii="Times New Roman"/>
                <w:sz w:val="16"/>
              </w:rPr>
            </w:pPr>
          </w:p>
        </w:tc>
        <w:tc>
          <w:tcPr>
            <w:tcW w:w="1675" w:type="dxa"/>
            <w:shd w:val="clear" w:color="auto" w:fill="F1F1F1"/>
          </w:tcPr>
          <w:p w:rsidR="00E04CD6" w:rsidRDefault="00E04CD6" w:rsidP="00746D7C">
            <w:pPr>
              <w:pStyle w:val="TableParagraph"/>
              <w:rPr>
                <w:rFonts w:ascii="Times New Roman"/>
                <w:sz w:val="16"/>
              </w:rPr>
            </w:pPr>
          </w:p>
        </w:tc>
        <w:tc>
          <w:tcPr>
            <w:tcW w:w="1347" w:type="dxa"/>
            <w:shd w:val="clear" w:color="auto" w:fill="F1F1F1"/>
          </w:tcPr>
          <w:p w:rsidR="00E04CD6" w:rsidRDefault="00E04CD6" w:rsidP="00746D7C">
            <w:pPr>
              <w:pStyle w:val="TableParagraph"/>
              <w:rPr>
                <w:rFonts w:ascii="Times New Roman"/>
                <w:sz w:val="16"/>
              </w:rPr>
            </w:pPr>
          </w:p>
        </w:tc>
        <w:tc>
          <w:tcPr>
            <w:tcW w:w="1212" w:type="dxa"/>
            <w:shd w:val="clear" w:color="auto" w:fill="F1F1F1"/>
          </w:tcPr>
          <w:p w:rsidR="00E04CD6" w:rsidRDefault="00E04CD6" w:rsidP="00746D7C">
            <w:pPr>
              <w:pStyle w:val="TableParagraph"/>
              <w:rPr>
                <w:rFonts w:ascii="Times New Roman"/>
                <w:sz w:val="16"/>
              </w:rPr>
            </w:pPr>
          </w:p>
        </w:tc>
        <w:tc>
          <w:tcPr>
            <w:tcW w:w="1484" w:type="dxa"/>
            <w:shd w:val="clear" w:color="auto" w:fill="F1F1F1"/>
          </w:tcPr>
          <w:p w:rsidR="00E04CD6" w:rsidRDefault="00E04CD6" w:rsidP="00746D7C">
            <w:pPr>
              <w:pStyle w:val="TableParagraph"/>
              <w:rPr>
                <w:rFonts w:ascii="Times New Roman"/>
                <w:sz w:val="16"/>
              </w:rPr>
            </w:pPr>
          </w:p>
        </w:tc>
        <w:tc>
          <w:tcPr>
            <w:tcW w:w="2353" w:type="dxa"/>
            <w:shd w:val="clear" w:color="auto" w:fill="F1F1F1"/>
          </w:tcPr>
          <w:p w:rsidR="00E04CD6" w:rsidRPr="00E04CD6" w:rsidRDefault="00E04CD6" w:rsidP="00746D7C">
            <w:pPr>
              <w:pStyle w:val="TableParagraph"/>
              <w:spacing w:before="1"/>
              <w:ind w:left="80" w:right="75" w:hanging="1"/>
              <w:jc w:val="center"/>
              <w:rPr>
                <w:sz w:val="16"/>
                <w:lang w:val="en-GB"/>
              </w:rPr>
            </w:pPr>
            <w:r w:rsidRPr="00E04CD6">
              <w:rPr>
                <w:sz w:val="16"/>
                <w:lang w:val="en-GB"/>
              </w:rPr>
              <w:t xml:space="preserve">Der </w:t>
            </w:r>
            <w:proofErr w:type="spellStart"/>
            <w:r w:rsidRPr="00E04CD6">
              <w:rPr>
                <w:sz w:val="16"/>
                <w:lang w:val="en-GB"/>
              </w:rPr>
              <w:t>erste</w:t>
            </w:r>
            <w:proofErr w:type="spellEnd"/>
            <w:r w:rsidRPr="00E04CD6">
              <w:rPr>
                <w:sz w:val="16"/>
                <w:lang w:val="en-GB"/>
              </w:rPr>
              <w:t xml:space="preserve"> </w:t>
            </w:r>
            <w:proofErr w:type="spellStart"/>
            <w:r w:rsidRPr="00E04CD6">
              <w:rPr>
                <w:sz w:val="16"/>
                <w:lang w:val="en-GB"/>
              </w:rPr>
              <w:t>Versuch</w:t>
            </w:r>
            <w:proofErr w:type="spellEnd"/>
            <w:r w:rsidRPr="00E04CD6">
              <w:rPr>
                <w:sz w:val="16"/>
                <w:lang w:val="en-GB"/>
              </w:rPr>
              <w:t xml:space="preserve"> </w:t>
            </w:r>
            <w:proofErr w:type="spellStart"/>
            <w:r w:rsidRPr="00E04CD6">
              <w:rPr>
                <w:sz w:val="16"/>
                <w:lang w:val="en-GB"/>
              </w:rPr>
              <w:t>eines</w:t>
            </w:r>
            <w:proofErr w:type="spellEnd"/>
            <w:r w:rsidRPr="00E04CD6">
              <w:rPr>
                <w:sz w:val="16"/>
                <w:lang w:val="en-GB"/>
              </w:rPr>
              <w:t xml:space="preserve"> </w:t>
            </w:r>
            <w:proofErr w:type="spellStart"/>
            <w:r w:rsidRPr="00E04CD6">
              <w:rPr>
                <w:sz w:val="16"/>
                <w:lang w:val="en-GB"/>
              </w:rPr>
              <w:t>lokalen</w:t>
            </w:r>
            <w:proofErr w:type="spellEnd"/>
            <w:r w:rsidRPr="00E04CD6">
              <w:rPr>
                <w:sz w:val="16"/>
                <w:lang w:val="en-GB"/>
              </w:rPr>
              <w:t xml:space="preserve"> </w:t>
            </w:r>
            <w:proofErr w:type="spellStart"/>
            <w:r w:rsidRPr="00E04CD6">
              <w:rPr>
                <w:sz w:val="16"/>
                <w:lang w:val="en-GB"/>
              </w:rPr>
              <w:t>Handwerksunternehmens</w:t>
            </w:r>
            <w:proofErr w:type="spellEnd"/>
            <w:r w:rsidRPr="00E04CD6">
              <w:rPr>
                <w:sz w:val="16"/>
                <w:lang w:val="en-GB"/>
              </w:rPr>
              <w:t xml:space="preserve">, </w:t>
            </w:r>
            <w:proofErr w:type="spellStart"/>
            <w:r w:rsidRPr="00E04CD6">
              <w:rPr>
                <w:sz w:val="16"/>
                <w:lang w:val="en-GB"/>
              </w:rPr>
              <w:t>Betonwerkstein</w:t>
            </w:r>
            <w:proofErr w:type="spellEnd"/>
            <w:r w:rsidRPr="00E04CD6">
              <w:rPr>
                <w:sz w:val="16"/>
                <w:lang w:val="en-GB"/>
              </w:rPr>
              <w:t xml:space="preserve"> </w:t>
            </w:r>
            <w:proofErr w:type="spellStart"/>
            <w:r w:rsidRPr="00E04CD6">
              <w:rPr>
                <w:sz w:val="16"/>
                <w:lang w:val="en-GB"/>
              </w:rPr>
              <w:t>herzustellen</w:t>
            </w:r>
            <w:proofErr w:type="spellEnd"/>
            <w:r w:rsidRPr="00E04CD6">
              <w:rPr>
                <w:sz w:val="16"/>
                <w:lang w:val="en-GB"/>
              </w:rPr>
              <w:t xml:space="preserve">, </w:t>
            </w:r>
            <w:proofErr w:type="spellStart"/>
            <w:r w:rsidRPr="00E04CD6">
              <w:rPr>
                <w:sz w:val="16"/>
                <w:lang w:val="en-GB"/>
              </w:rPr>
              <w:t>geht</w:t>
            </w:r>
            <w:proofErr w:type="spellEnd"/>
            <w:r w:rsidRPr="00E04CD6">
              <w:rPr>
                <w:sz w:val="16"/>
                <w:lang w:val="en-GB"/>
              </w:rPr>
              <w:t xml:space="preserve"> auf das </w:t>
            </w:r>
            <w:proofErr w:type="spellStart"/>
            <w:r w:rsidRPr="00E04CD6">
              <w:rPr>
                <w:sz w:val="16"/>
                <w:lang w:val="en-GB"/>
              </w:rPr>
              <w:t>Jahr</w:t>
            </w:r>
            <w:proofErr w:type="spellEnd"/>
            <w:r w:rsidRPr="00E04CD6">
              <w:rPr>
                <w:sz w:val="16"/>
                <w:lang w:val="en-GB"/>
              </w:rPr>
              <w:t xml:space="preserve"> 1934 </w:t>
            </w:r>
            <w:proofErr w:type="spellStart"/>
            <w:r w:rsidRPr="00E04CD6">
              <w:rPr>
                <w:sz w:val="16"/>
                <w:lang w:val="en-GB"/>
              </w:rPr>
              <w:t>zurück</w:t>
            </w:r>
            <w:proofErr w:type="spellEnd"/>
            <w:r w:rsidRPr="00E04CD6">
              <w:rPr>
                <w:sz w:val="16"/>
                <w:lang w:val="en-GB"/>
              </w:rPr>
              <w:t xml:space="preserve">. In Valpantena </w:t>
            </w:r>
            <w:proofErr w:type="spellStart"/>
            <w:r w:rsidRPr="00E04CD6">
              <w:rPr>
                <w:sz w:val="16"/>
                <w:lang w:val="en-GB"/>
              </w:rPr>
              <w:t>gibt</w:t>
            </w:r>
            <w:proofErr w:type="spellEnd"/>
            <w:r w:rsidRPr="00E04CD6">
              <w:rPr>
                <w:sz w:val="16"/>
                <w:lang w:val="en-GB"/>
              </w:rPr>
              <w:t xml:space="preserve"> es </w:t>
            </w:r>
            <w:proofErr w:type="spellStart"/>
            <w:r w:rsidRPr="00E04CD6">
              <w:rPr>
                <w:sz w:val="16"/>
                <w:lang w:val="en-GB"/>
              </w:rPr>
              <w:t>zwei</w:t>
            </w:r>
            <w:proofErr w:type="spellEnd"/>
            <w:r w:rsidRPr="00E04CD6">
              <w:rPr>
                <w:sz w:val="16"/>
                <w:lang w:val="en-GB"/>
              </w:rPr>
              <w:t xml:space="preserve"> </w:t>
            </w:r>
            <w:proofErr w:type="spellStart"/>
            <w:r w:rsidRPr="00E04CD6">
              <w:rPr>
                <w:sz w:val="16"/>
                <w:lang w:val="en-GB"/>
              </w:rPr>
              <w:t>Unternehmen</w:t>
            </w:r>
            <w:proofErr w:type="spellEnd"/>
            <w:r w:rsidRPr="00E04CD6">
              <w:rPr>
                <w:sz w:val="16"/>
                <w:lang w:val="en-GB"/>
              </w:rPr>
              <w:t xml:space="preserve">, die </w:t>
            </w:r>
            <w:proofErr w:type="spellStart"/>
            <w:r w:rsidRPr="00E04CD6">
              <w:rPr>
                <w:sz w:val="16"/>
                <w:lang w:val="en-GB"/>
              </w:rPr>
              <w:t>Abfälle</w:t>
            </w:r>
            <w:proofErr w:type="spellEnd"/>
            <w:r w:rsidRPr="00E04CD6">
              <w:rPr>
                <w:sz w:val="16"/>
                <w:lang w:val="en-GB"/>
              </w:rPr>
              <w:t xml:space="preserve"> </w:t>
            </w:r>
            <w:proofErr w:type="spellStart"/>
            <w:r w:rsidRPr="00E04CD6">
              <w:rPr>
                <w:sz w:val="16"/>
                <w:lang w:val="en-GB"/>
              </w:rPr>
              <w:t>aus</w:t>
            </w:r>
            <w:proofErr w:type="spellEnd"/>
            <w:r w:rsidRPr="00E04CD6">
              <w:rPr>
                <w:sz w:val="16"/>
                <w:lang w:val="en-GB"/>
              </w:rPr>
              <w:t xml:space="preserve"> der </w:t>
            </w:r>
            <w:proofErr w:type="spellStart"/>
            <w:r w:rsidRPr="00E04CD6">
              <w:rPr>
                <w:sz w:val="16"/>
                <w:lang w:val="en-GB"/>
              </w:rPr>
              <w:t>Marmorbearbeitung</w:t>
            </w:r>
            <w:proofErr w:type="spellEnd"/>
            <w:r w:rsidRPr="00E04CD6">
              <w:rPr>
                <w:sz w:val="16"/>
                <w:lang w:val="en-GB"/>
              </w:rPr>
              <w:t xml:space="preserve"> und -</w:t>
            </w:r>
            <w:proofErr w:type="spellStart"/>
            <w:r w:rsidRPr="00E04CD6">
              <w:rPr>
                <w:sz w:val="16"/>
                <w:lang w:val="en-GB"/>
              </w:rPr>
              <w:t>gewinnung</w:t>
            </w:r>
            <w:proofErr w:type="spellEnd"/>
            <w:r w:rsidRPr="00E04CD6">
              <w:rPr>
                <w:sz w:val="16"/>
                <w:lang w:val="en-GB"/>
              </w:rPr>
              <w:t xml:space="preserve"> </w:t>
            </w:r>
            <w:proofErr w:type="spellStart"/>
            <w:r w:rsidRPr="00E04CD6">
              <w:rPr>
                <w:sz w:val="16"/>
                <w:lang w:val="en-GB"/>
              </w:rPr>
              <w:t>zerkleinern</w:t>
            </w:r>
            <w:proofErr w:type="spellEnd"/>
            <w:r w:rsidRPr="00E04CD6">
              <w:rPr>
                <w:sz w:val="16"/>
                <w:lang w:val="en-GB"/>
              </w:rPr>
              <w:t xml:space="preserve">, um </w:t>
            </w:r>
            <w:proofErr w:type="spellStart"/>
            <w:r w:rsidRPr="00E04CD6">
              <w:rPr>
                <w:sz w:val="16"/>
                <w:lang w:val="en-GB"/>
              </w:rPr>
              <w:t>daraus</w:t>
            </w:r>
            <w:proofErr w:type="spellEnd"/>
            <w:r w:rsidRPr="00E04CD6">
              <w:rPr>
                <w:sz w:val="16"/>
                <w:lang w:val="en-GB"/>
              </w:rPr>
              <w:t xml:space="preserve"> </w:t>
            </w:r>
            <w:proofErr w:type="spellStart"/>
            <w:r w:rsidRPr="00E04CD6">
              <w:rPr>
                <w:sz w:val="16"/>
                <w:lang w:val="en-GB"/>
              </w:rPr>
              <w:t>Betonwerkstein</w:t>
            </w:r>
            <w:proofErr w:type="spellEnd"/>
            <w:r w:rsidRPr="00E04CD6">
              <w:rPr>
                <w:sz w:val="16"/>
                <w:lang w:val="en-GB"/>
              </w:rPr>
              <w:t xml:space="preserve"> und</w:t>
            </w:r>
          </w:p>
          <w:p w:rsidR="00E04CD6" w:rsidRPr="00E04CD6" w:rsidRDefault="00E04CD6" w:rsidP="00746D7C">
            <w:pPr>
              <w:pStyle w:val="TableParagraph"/>
              <w:spacing w:line="182" w:lineRule="exact"/>
              <w:ind w:left="116" w:right="110"/>
              <w:jc w:val="center"/>
              <w:rPr>
                <w:sz w:val="16"/>
                <w:lang w:val="en-GB"/>
              </w:rPr>
            </w:pPr>
            <w:proofErr w:type="spellStart"/>
            <w:r w:rsidRPr="00E04CD6">
              <w:rPr>
                <w:sz w:val="16"/>
                <w:lang w:val="en-GB"/>
              </w:rPr>
              <w:t>alle</w:t>
            </w:r>
            <w:proofErr w:type="spellEnd"/>
            <w:r w:rsidRPr="00E04CD6">
              <w:rPr>
                <w:sz w:val="16"/>
                <w:lang w:val="en-GB"/>
              </w:rPr>
              <w:t xml:space="preserve"> </w:t>
            </w:r>
            <w:proofErr w:type="spellStart"/>
            <w:r w:rsidRPr="00E04CD6">
              <w:rPr>
                <w:sz w:val="16"/>
                <w:lang w:val="en-GB"/>
              </w:rPr>
              <w:t>aus</w:t>
            </w:r>
            <w:proofErr w:type="spellEnd"/>
            <w:r w:rsidRPr="00E04CD6">
              <w:rPr>
                <w:sz w:val="16"/>
                <w:lang w:val="en-GB"/>
              </w:rPr>
              <w:t xml:space="preserve"> Bruch her-</w:t>
            </w:r>
            <w:proofErr w:type="spellStart"/>
            <w:r w:rsidRPr="00E04CD6">
              <w:rPr>
                <w:sz w:val="16"/>
                <w:lang w:val="en-GB"/>
              </w:rPr>
              <w:t>gestellten</w:t>
            </w:r>
            <w:proofErr w:type="spellEnd"/>
            <w:r w:rsidRPr="00E04CD6">
              <w:rPr>
                <w:sz w:val="16"/>
                <w:lang w:val="en-GB"/>
              </w:rPr>
              <w:t xml:space="preserve"> </w:t>
            </w:r>
            <w:proofErr w:type="spellStart"/>
            <w:r w:rsidRPr="00E04CD6">
              <w:rPr>
                <w:sz w:val="16"/>
                <w:lang w:val="en-GB"/>
              </w:rPr>
              <w:t>Waren</w:t>
            </w:r>
            <w:proofErr w:type="spellEnd"/>
            <w:r w:rsidRPr="00E04CD6">
              <w:rPr>
                <w:sz w:val="16"/>
                <w:lang w:val="en-GB"/>
              </w:rPr>
              <w:t>/</w:t>
            </w:r>
            <w:proofErr w:type="spellStart"/>
            <w:r w:rsidRPr="00E04CD6">
              <w:rPr>
                <w:sz w:val="16"/>
                <w:lang w:val="en-GB"/>
              </w:rPr>
              <w:t>Produkte</w:t>
            </w:r>
            <w:proofErr w:type="spellEnd"/>
            <w:r w:rsidRPr="00E04CD6">
              <w:rPr>
                <w:sz w:val="16"/>
                <w:lang w:val="en-GB"/>
              </w:rPr>
              <w:t xml:space="preserve"> </w:t>
            </w:r>
            <w:proofErr w:type="spellStart"/>
            <w:r w:rsidRPr="00E04CD6">
              <w:rPr>
                <w:sz w:val="16"/>
                <w:lang w:val="en-GB"/>
              </w:rPr>
              <w:t>herzustellen</w:t>
            </w:r>
            <w:proofErr w:type="spellEnd"/>
            <w:r w:rsidRPr="00E04CD6">
              <w:rPr>
                <w:sz w:val="16"/>
                <w:lang w:val="en-GB"/>
              </w:rPr>
              <w:t>.</w:t>
            </w:r>
          </w:p>
        </w:tc>
      </w:tr>
      <w:tr w:rsidR="00E04CD6" w:rsidTr="00E04CD6">
        <w:trPr>
          <w:trHeight w:val="170"/>
        </w:trPr>
        <w:tc>
          <w:tcPr>
            <w:tcW w:w="1647" w:type="dxa"/>
            <w:vMerge/>
            <w:tcBorders>
              <w:top w:val="nil"/>
            </w:tcBorders>
          </w:tcPr>
          <w:p w:rsidR="00E04CD6" w:rsidRDefault="00E04CD6" w:rsidP="00746D7C">
            <w:pPr>
              <w:rPr>
                <w:sz w:val="2"/>
                <w:szCs w:val="2"/>
              </w:rPr>
            </w:pPr>
          </w:p>
        </w:tc>
        <w:tc>
          <w:tcPr>
            <w:tcW w:w="799" w:type="dxa"/>
            <w:vMerge w:val="restart"/>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0"/>
              <w:rPr>
                <w:rFonts w:ascii="Arial"/>
                <w:b/>
                <w:sz w:val="21"/>
                <w:lang w:val="en-GB"/>
              </w:rPr>
            </w:pPr>
          </w:p>
          <w:p w:rsidR="00E04CD6" w:rsidRDefault="00E04CD6" w:rsidP="00746D7C">
            <w:pPr>
              <w:pStyle w:val="TableParagraph"/>
              <w:spacing w:before="1"/>
              <w:ind w:left="14"/>
              <w:jc w:val="center"/>
              <w:rPr>
                <w:sz w:val="16"/>
              </w:rPr>
            </w:pPr>
            <w:r>
              <w:rPr>
                <w:sz w:val="16"/>
              </w:rPr>
              <w:t>2</w:t>
            </w:r>
          </w:p>
        </w:tc>
        <w:tc>
          <w:tcPr>
            <w:tcW w:w="1483" w:type="dxa"/>
            <w:vMerge w:val="restart"/>
            <w:shd w:val="clear" w:color="auto" w:fill="FBE3D5"/>
          </w:tcPr>
          <w:p w:rsidR="00E04CD6" w:rsidRDefault="00E04CD6" w:rsidP="00746D7C">
            <w:pPr>
              <w:pStyle w:val="TableParagraph"/>
              <w:spacing w:before="10"/>
              <w:rPr>
                <w:rFonts w:ascii="Arial"/>
                <w:b/>
                <w:sz w:val="23"/>
              </w:rPr>
            </w:pPr>
          </w:p>
          <w:p w:rsidR="00E04CD6" w:rsidRDefault="00E04CD6" w:rsidP="00746D7C">
            <w:pPr>
              <w:pStyle w:val="TableParagraph"/>
              <w:ind w:left="261" w:right="148" w:hanging="87"/>
              <w:rPr>
                <w:rFonts w:ascii="Arial"/>
                <w:b/>
                <w:sz w:val="16"/>
              </w:rPr>
            </w:pPr>
            <w:proofErr w:type="spellStart"/>
            <w:r>
              <w:rPr>
                <w:rFonts w:ascii="Arial"/>
                <w:b/>
                <w:sz w:val="16"/>
              </w:rPr>
              <w:t>Fliesen</w:t>
            </w:r>
            <w:proofErr w:type="spellEnd"/>
            <w:r>
              <w:rPr>
                <w:rFonts w:ascii="Arial"/>
                <w:b/>
                <w:sz w:val="16"/>
              </w:rPr>
              <w:t xml:space="preserve"> und </w:t>
            </w:r>
            <w:proofErr w:type="spellStart"/>
            <w:r>
              <w:rPr>
                <w:rFonts w:ascii="Arial"/>
                <w:b/>
                <w:sz w:val="16"/>
              </w:rPr>
              <w:t>Dekorationsartikel</w:t>
            </w:r>
            <w:proofErr w:type="spellEnd"/>
          </w:p>
        </w:tc>
        <w:tc>
          <w:tcPr>
            <w:tcW w:w="1482" w:type="dxa"/>
          </w:tcPr>
          <w:p w:rsidR="00E04CD6" w:rsidRDefault="00E04CD6" w:rsidP="00746D7C">
            <w:pPr>
              <w:pStyle w:val="TableParagraph"/>
              <w:rPr>
                <w:rFonts w:ascii="Times New Roman"/>
                <w:sz w:val="10"/>
              </w:rPr>
            </w:pPr>
          </w:p>
        </w:tc>
        <w:tc>
          <w:tcPr>
            <w:tcW w:w="885" w:type="dxa"/>
            <w:vMerge w:val="restart"/>
          </w:tcPr>
          <w:p w:rsidR="00E04CD6" w:rsidRDefault="00E04CD6" w:rsidP="00746D7C">
            <w:pPr>
              <w:pStyle w:val="TableParagraph"/>
              <w:rPr>
                <w:rFonts w:ascii="Arial"/>
                <w:b/>
                <w:sz w:val="18"/>
              </w:rPr>
            </w:pPr>
          </w:p>
          <w:p w:rsidR="00E04CD6" w:rsidRDefault="00E04CD6" w:rsidP="00746D7C">
            <w:pPr>
              <w:pStyle w:val="TableParagraph"/>
              <w:spacing w:before="10"/>
              <w:rPr>
                <w:rFonts w:ascii="Arial"/>
                <w:b/>
                <w:sz w:val="21"/>
              </w:rPr>
            </w:pPr>
          </w:p>
          <w:p w:rsidR="00E04CD6" w:rsidRDefault="00E04CD6" w:rsidP="00746D7C">
            <w:pPr>
              <w:pStyle w:val="TableParagraph"/>
              <w:spacing w:before="1"/>
              <w:ind w:left="9"/>
              <w:jc w:val="center"/>
              <w:rPr>
                <w:rFonts w:ascii="Arial"/>
                <w:b/>
                <w:sz w:val="16"/>
              </w:rPr>
            </w:pPr>
            <w:r>
              <w:rPr>
                <w:rFonts w:ascii="Arial"/>
                <w:b/>
                <w:sz w:val="16"/>
              </w:rPr>
              <w:t>1</w:t>
            </w:r>
          </w:p>
        </w:tc>
        <w:tc>
          <w:tcPr>
            <w:tcW w:w="943" w:type="dxa"/>
          </w:tcPr>
          <w:p w:rsidR="00E04CD6" w:rsidRDefault="00E04CD6" w:rsidP="00746D7C">
            <w:pPr>
              <w:pStyle w:val="TableParagraph"/>
              <w:rPr>
                <w:rFonts w:ascii="Times New Roman"/>
                <w:sz w:val="10"/>
              </w:rPr>
            </w:pPr>
          </w:p>
        </w:tc>
        <w:tc>
          <w:tcPr>
            <w:tcW w:w="1675" w:type="dxa"/>
          </w:tcPr>
          <w:p w:rsidR="00E04CD6" w:rsidRDefault="00E04CD6" w:rsidP="00746D7C">
            <w:pPr>
              <w:pStyle w:val="TableParagraph"/>
              <w:rPr>
                <w:rFonts w:ascii="Times New Roman"/>
                <w:sz w:val="10"/>
              </w:rPr>
            </w:pPr>
          </w:p>
        </w:tc>
        <w:tc>
          <w:tcPr>
            <w:tcW w:w="1347" w:type="dxa"/>
          </w:tcPr>
          <w:p w:rsidR="00E04CD6" w:rsidRDefault="00E04CD6" w:rsidP="00746D7C">
            <w:pPr>
              <w:pStyle w:val="TableParagraph"/>
              <w:rPr>
                <w:rFonts w:ascii="Times New Roman"/>
                <w:sz w:val="10"/>
              </w:rPr>
            </w:pPr>
          </w:p>
        </w:tc>
        <w:tc>
          <w:tcPr>
            <w:tcW w:w="1212" w:type="dxa"/>
          </w:tcPr>
          <w:p w:rsidR="00E04CD6" w:rsidRDefault="00E04CD6" w:rsidP="00746D7C">
            <w:pPr>
              <w:pStyle w:val="TableParagraph"/>
              <w:rPr>
                <w:rFonts w:ascii="Times New Roman"/>
                <w:sz w:val="10"/>
              </w:rPr>
            </w:pPr>
          </w:p>
        </w:tc>
        <w:tc>
          <w:tcPr>
            <w:tcW w:w="1484" w:type="dxa"/>
          </w:tcPr>
          <w:p w:rsidR="00E04CD6" w:rsidRDefault="00E04CD6" w:rsidP="00746D7C">
            <w:pPr>
              <w:pStyle w:val="TableParagraph"/>
              <w:rPr>
                <w:rFonts w:ascii="Times New Roman"/>
                <w:sz w:val="10"/>
              </w:rPr>
            </w:pPr>
          </w:p>
        </w:tc>
        <w:tc>
          <w:tcPr>
            <w:tcW w:w="2353" w:type="dxa"/>
          </w:tcPr>
          <w:p w:rsidR="00E04CD6" w:rsidRDefault="00E04CD6" w:rsidP="00746D7C">
            <w:pPr>
              <w:pStyle w:val="TableParagraph"/>
              <w:rPr>
                <w:rFonts w:ascii="Times New Roman"/>
                <w:sz w:val="10"/>
              </w:rPr>
            </w:pPr>
          </w:p>
        </w:tc>
      </w:tr>
      <w:tr w:rsidR="00E04CD6" w:rsidTr="00E04CD6">
        <w:trPr>
          <w:trHeight w:val="923"/>
        </w:trPr>
        <w:tc>
          <w:tcPr>
            <w:tcW w:w="1647" w:type="dxa"/>
            <w:vMerge/>
            <w:tcBorders>
              <w:top w:val="nil"/>
            </w:tcBorders>
          </w:tcPr>
          <w:p w:rsidR="00E04CD6" w:rsidRDefault="00E04CD6" w:rsidP="00746D7C">
            <w:pPr>
              <w:rPr>
                <w:sz w:val="2"/>
                <w:szCs w:val="2"/>
              </w:rPr>
            </w:pPr>
          </w:p>
        </w:tc>
        <w:tc>
          <w:tcPr>
            <w:tcW w:w="799" w:type="dxa"/>
            <w:vMerge/>
            <w:tcBorders>
              <w:top w:val="nil"/>
            </w:tcBorders>
          </w:tcPr>
          <w:p w:rsidR="00E04CD6" w:rsidRDefault="00E04CD6" w:rsidP="00746D7C">
            <w:pPr>
              <w:rPr>
                <w:sz w:val="2"/>
                <w:szCs w:val="2"/>
              </w:rPr>
            </w:pPr>
          </w:p>
        </w:tc>
        <w:tc>
          <w:tcPr>
            <w:tcW w:w="1483" w:type="dxa"/>
            <w:vMerge/>
            <w:tcBorders>
              <w:top w:val="nil"/>
            </w:tcBorders>
            <w:shd w:val="clear" w:color="auto" w:fill="FBE3D5"/>
          </w:tcPr>
          <w:p w:rsidR="00E04CD6" w:rsidRDefault="00E04CD6" w:rsidP="00746D7C">
            <w:pPr>
              <w:rPr>
                <w:sz w:val="2"/>
                <w:szCs w:val="2"/>
              </w:rPr>
            </w:pPr>
          </w:p>
        </w:tc>
        <w:tc>
          <w:tcPr>
            <w:tcW w:w="1482" w:type="dxa"/>
          </w:tcPr>
          <w:p w:rsidR="00E04CD6" w:rsidRDefault="00E04CD6" w:rsidP="00746D7C">
            <w:pPr>
              <w:pStyle w:val="TableParagraph"/>
              <w:spacing w:before="1"/>
              <w:ind w:left="373" w:right="66" w:hanging="281"/>
              <w:jc w:val="center"/>
              <w:rPr>
                <w:sz w:val="16"/>
              </w:rPr>
            </w:pPr>
            <w:r>
              <w:rPr>
                <w:sz w:val="16"/>
              </w:rPr>
              <w:t>FIRMA 1</w:t>
            </w:r>
          </w:p>
        </w:tc>
        <w:tc>
          <w:tcPr>
            <w:tcW w:w="885" w:type="dxa"/>
            <w:vMerge/>
            <w:tcBorders>
              <w:top w:val="nil"/>
            </w:tcBorders>
          </w:tcPr>
          <w:p w:rsidR="00E04CD6" w:rsidRDefault="00E04CD6" w:rsidP="00746D7C">
            <w:pPr>
              <w:rPr>
                <w:sz w:val="2"/>
                <w:szCs w:val="2"/>
              </w:rPr>
            </w:pPr>
          </w:p>
        </w:tc>
        <w:tc>
          <w:tcPr>
            <w:tcW w:w="943" w:type="dxa"/>
          </w:tcPr>
          <w:p w:rsidR="00E04CD6" w:rsidRDefault="00E04CD6" w:rsidP="00746D7C">
            <w:pPr>
              <w:pStyle w:val="TableParagraph"/>
              <w:rPr>
                <w:rFonts w:ascii="Arial"/>
                <w:b/>
                <w:sz w:val="18"/>
              </w:rPr>
            </w:pPr>
          </w:p>
          <w:p w:rsidR="00E04CD6" w:rsidRDefault="00E04CD6" w:rsidP="00746D7C">
            <w:pPr>
              <w:pStyle w:val="TableParagraph"/>
              <w:spacing w:before="161"/>
              <w:ind w:left="107" w:right="96"/>
              <w:jc w:val="center"/>
              <w:rPr>
                <w:sz w:val="16"/>
              </w:rPr>
            </w:pPr>
            <w:r>
              <w:rPr>
                <w:sz w:val="16"/>
              </w:rPr>
              <w:t>In Ver-</w:t>
            </w:r>
            <w:proofErr w:type="spellStart"/>
            <w:r>
              <w:rPr>
                <w:sz w:val="16"/>
              </w:rPr>
              <w:t>wendung</w:t>
            </w:r>
            <w:proofErr w:type="spellEnd"/>
          </w:p>
        </w:tc>
        <w:tc>
          <w:tcPr>
            <w:tcW w:w="1675" w:type="dxa"/>
          </w:tcPr>
          <w:p w:rsidR="00E04CD6" w:rsidRDefault="00E04CD6" w:rsidP="00746D7C">
            <w:pPr>
              <w:pStyle w:val="TableParagraph"/>
              <w:rPr>
                <w:rFonts w:ascii="Times New Roman"/>
                <w:sz w:val="16"/>
              </w:rPr>
            </w:pPr>
          </w:p>
        </w:tc>
        <w:tc>
          <w:tcPr>
            <w:tcW w:w="1347" w:type="dxa"/>
          </w:tcPr>
          <w:p w:rsidR="00E04CD6" w:rsidRDefault="00E04CD6" w:rsidP="00746D7C">
            <w:pPr>
              <w:pStyle w:val="TableParagraph"/>
              <w:rPr>
                <w:rFonts w:ascii="Times New Roman"/>
                <w:sz w:val="16"/>
              </w:rPr>
            </w:pPr>
          </w:p>
        </w:tc>
        <w:tc>
          <w:tcPr>
            <w:tcW w:w="1212" w:type="dxa"/>
          </w:tcPr>
          <w:p w:rsidR="00E04CD6" w:rsidRDefault="00E04CD6" w:rsidP="00746D7C">
            <w:pPr>
              <w:pStyle w:val="TableParagraph"/>
              <w:rPr>
                <w:rFonts w:ascii="Times New Roman"/>
                <w:sz w:val="16"/>
              </w:rPr>
            </w:pPr>
          </w:p>
        </w:tc>
        <w:tc>
          <w:tcPr>
            <w:tcW w:w="1484" w:type="dxa"/>
          </w:tcPr>
          <w:p w:rsidR="00E04CD6" w:rsidRDefault="00E04CD6" w:rsidP="00746D7C">
            <w:pPr>
              <w:pStyle w:val="TableParagraph"/>
              <w:rPr>
                <w:rFonts w:ascii="Times New Roman"/>
                <w:sz w:val="16"/>
              </w:rPr>
            </w:pPr>
          </w:p>
        </w:tc>
        <w:tc>
          <w:tcPr>
            <w:tcW w:w="2353" w:type="dxa"/>
          </w:tcPr>
          <w:p w:rsidR="00E04CD6" w:rsidRPr="00E04CD6" w:rsidRDefault="00E04CD6" w:rsidP="00746D7C">
            <w:pPr>
              <w:pStyle w:val="TableParagraph"/>
              <w:spacing w:before="1"/>
              <w:ind w:left="111" w:right="107" w:hanging="2"/>
              <w:jc w:val="center"/>
              <w:rPr>
                <w:sz w:val="16"/>
                <w:lang w:val="en-GB"/>
              </w:rPr>
            </w:pPr>
            <w:r w:rsidRPr="00E04CD6">
              <w:rPr>
                <w:sz w:val="16"/>
                <w:lang w:val="en-GB"/>
              </w:rPr>
              <w:t xml:space="preserve">Die </w:t>
            </w:r>
            <w:proofErr w:type="spellStart"/>
            <w:r w:rsidRPr="00E04CD6">
              <w:rPr>
                <w:sz w:val="16"/>
                <w:lang w:val="en-GB"/>
              </w:rPr>
              <w:t>Dekorationsartikel</w:t>
            </w:r>
            <w:proofErr w:type="spellEnd"/>
            <w:r w:rsidRPr="00E04CD6">
              <w:rPr>
                <w:sz w:val="16"/>
                <w:lang w:val="en-GB"/>
              </w:rPr>
              <w:t xml:space="preserve"> </w:t>
            </w:r>
            <w:proofErr w:type="spellStart"/>
            <w:r w:rsidRPr="00E04CD6">
              <w:rPr>
                <w:sz w:val="16"/>
                <w:lang w:val="en-GB"/>
              </w:rPr>
              <w:t>sind</w:t>
            </w:r>
            <w:proofErr w:type="spellEnd"/>
            <w:r w:rsidRPr="00E04CD6">
              <w:rPr>
                <w:sz w:val="16"/>
                <w:lang w:val="en-GB"/>
              </w:rPr>
              <w:t xml:space="preserve"> </w:t>
            </w:r>
            <w:proofErr w:type="spellStart"/>
            <w:r w:rsidRPr="00E04CD6">
              <w:rPr>
                <w:sz w:val="16"/>
                <w:lang w:val="en-GB"/>
              </w:rPr>
              <w:t>aus</w:t>
            </w:r>
            <w:proofErr w:type="spellEnd"/>
            <w:r w:rsidRPr="00E04CD6">
              <w:rPr>
                <w:sz w:val="16"/>
                <w:lang w:val="en-GB"/>
              </w:rPr>
              <w:t xml:space="preserve"> </w:t>
            </w:r>
            <w:proofErr w:type="spellStart"/>
            <w:r w:rsidRPr="00E04CD6">
              <w:rPr>
                <w:sz w:val="16"/>
                <w:lang w:val="en-GB"/>
              </w:rPr>
              <w:t>Betonwerkstein</w:t>
            </w:r>
            <w:proofErr w:type="spellEnd"/>
            <w:r w:rsidRPr="00E04CD6">
              <w:rPr>
                <w:sz w:val="16"/>
                <w:lang w:val="en-GB"/>
              </w:rPr>
              <w:t xml:space="preserve"> </w:t>
            </w:r>
            <w:proofErr w:type="spellStart"/>
            <w:r w:rsidRPr="00E04CD6">
              <w:rPr>
                <w:sz w:val="16"/>
                <w:lang w:val="en-GB"/>
              </w:rPr>
              <w:t>hergestellt</w:t>
            </w:r>
            <w:proofErr w:type="spellEnd"/>
            <w:r w:rsidRPr="00E04CD6">
              <w:rPr>
                <w:sz w:val="16"/>
                <w:lang w:val="en-GB"/>
              </w:rPr>
              <w:t>.</w:t>
            </w:r>
          </w:p>
          <w:p w:rsidR="00E04CD6" w:rsidRPr="00E04CD6" w:rsidRDefault="00E04CD6" w:rsidP="00746D7C">
            <w:pPr>
              <w:pStyle w:val="TableParagraph"/>
              <w:spacing w:line="184" w:lineRule="exact"/>
              <w:ind w:left="253" w:right="248" w:firstLine="3"/>
              <w:jc w:val="center"/>
              <w:rPr>
                <w:sz w:val="16"/>
                <w:lang w:val="en-GB"/>
              </w:rPr>
            </w:pPr>
            <w:proofErr w:type="spellStart"/>
            <w:r w:rsidRPr="00E04CD6">
              <w:rPr>
                <w:sz w:val="16"/>
                <w:lang w:val="en-GB"/>
              </w:rPr>
              <w:t>Siehe</w:t>
            </w:r>
            <w:proofErr w:type="spellEnd"/>
            <w:r w:rsidRPr="00E04CD6">
              <w:rPr>
                <w:sz w:val="16"/>
                <w:lang w:val="en-GB"/>
              </w:rPr>
              <w:t xml:space="preserve"> die </w:t>
            </w:r>
            <w:proofErr w:type="spellStart"/>
            <w:r w:rsidRPr="00E04CD6">
              <w:rPr>
                <w:sz w:val="16"/>
                <w:lang w:val="en-GB"/>
              </w:rPr>
              <w:t>entsprechenden</w:t>
            </w:r>
            <w:proofErr w:type="spellEnd"/>
            <w:r w:rsidRPr="00E04CD6">
              <w:rPr>
                <w:sz w:val="16"/>
                <w:lang w:val="en-GB"/>
              </w:rPr>
              <w:t xml:space="preserve"> </w:t>
            </w:r>
            <w:proofErr w:type="spellStart"/>
            <w:r w:rsidRPr="00E04CD6">
              <w:rPr>
                <w:sz w:val="16"/>
                <w:lang w:val="en-GB"/>
              </w:rPr>
              <w:t>Bewertungen</w:t>
            </w:r>
            <w:proofErr w:type="spellEnd"/>
            <w:r w:rsidRPr="00E04CD6">
              <w:rPr>
                <w:sz w:val="16"/>
                <w:lang w:val="en-GB"/>
              </w:rPr>
              <w:t xml:space="preserve"> </w:t>
            </w:r>
            <w:proofErr w:type="spellStart"/>
            <w:r w:rsidRPr="00E04CD6">
              <w:rPr>
                <w:sz w:val="16"/>
                <w:lang w:val="en-GB"/>
              </w:rPr>
              <w:t>zu</w:t>
            </w:r>
            <w:proofErr w:type="spellEnd"/>
            <w:r w:rsidRPr="00E04CD6">
              <w:rPr>
                <w:sz w:val="16"/>
                <w:lang w:val="en-GB"/>
              </w:rPr>
              <w:t xml:space="preserve"> den </w:t>
            </w:r>
            <w:proofErr w:type="spellStart"/>
            <w:r w:rsidRPr="00E04CD6">
              <w:rPr>
                <w:sz w:val="16"/>
                <w:lang w:val="en-GB"/>
              </w:rPr>
              <w:t>Verfahren</w:t>
            </w:r>
            <w:proofErr w:type="spellEnd"/>
          </w:p>
        </w:tc>
      </w:tr>
      <w:tr w:rsidR="00E04CD6" w:rsidTr="00E04CD6">
        <w:trPr>
          <w:trHeight w:val="170"/>
        </w:trPr>
        <w:tc>
          <w:tcPr>
            <w:tcW w:w="1647" w:type="dxa"/>
            <w:vMerge/>
            <w:tcBorders>
              <w:top w:val="nil"/>
            </w:tcBorders>
          </w:tcPr>
          <w:p w:rsidR="00E04CD6" w:rsidRDefault="00E04CD6" w:rsidP="00746D7C">
            <w:pPr>
              <w:rPr>
                <w:sz w:val="2"/>
                <w:szCs w:val="2"/>
              </w:rPr>
            </w:pPr>
          </w:p>
        </w:tc>
        <w:tc>
          <w:tcPr>
            <w:tcW w:w="799" w:type="dxa"/>
            <w:shd w:val="clear" w:color="auto" w:fill="92D050"/>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Default="00E04CD6" w:rsidP="00746D7C">
            <w:pPr>
              <w:pStyle w:val="TableParagraph"/>
              <w:spacing w:before="159"/>
              <w:ind w:left="14"/>
              <w:jc w:val="center"/>
              <w:rPr>
                <w:sz w:val="16"/>
              </w:rPr>
            </w:pPr>
            <w:r>
              <w:rPr>
                <w:sz w:val="16"/>
              </w:rPr>
              <w:t>3</w:t>
            </w:r>
          </w:p>
        </w:tc>
        <w:tc>
          <w:tcPr>
            <w:tcW w:w="1483" w:type="dxa"/>
            <w:shd w:val="clear" w:color="auto" w:fill="FBE3D5"/>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8"/>
              <w:rPr>
                <w:rFonts w:ascii="Arial"/>
                <w:b/>
                <w:sz w:val="15"/>
              </w:rPr>
            </w:pPr>
          </w:p>
          <w:p w:rsidR="00E04CD6" w:rsidRDefault="00E04CD6" w:rsidP="00746D7C">
            <w:pPr>
              <w:pStyle w:val="TableParagraph"/>
              <w:spacing w:before="1"/>
              <w:ind w:left="107" w:right="96" w:firstLine="2"/>
              <w:jc w:val="center"/>
              <w:rPr>
                <w:rFonts w:ascii="Arial" w:hAnsi="Arial"/>
                <w:b/>
                <w:sz w:val="16"/>
              </w:rPr>
            </w:pPr>
            <w:r>
              <w:rPr>
                <w:rFonts w:ascii="Arial" w:hAnsi="Arial"/>
                <w:b/>
                <w:sz w:val="16"/>
              </w:rPr>
              <w:t xml:space="preserve">Terrazzo und </w:t>
            </w:r>
            <w:proofErr w:type="spellStart"/>
            <w:r>
              <w:rPr>
                <w:rFonts w:ascii="Arial" w:hAnsi="Arial"/>
                <w:b/>
                <w:sz w:val="16"/>
              </w:rPr>
              <w:t>Mosaike</w:t>
            </w:r>
            <w:proofErr w:type="spellEnd"/>
          </w:p>
          <w:p w:rsidR="00E04CD6" w:rsidRDefault="00E04CD6" w:rsidP="00746D7C">
            <w:pPr>
              <w:pStyle w:val="TableParagraph"/>
              <w:spacing w:before="1"/>
              <w:ind w:left="107" w:right="96" w:firstLine="2"/>
              <w:jc w:val="center"/>
              <w:rPr>
                <w:rFonts w:ascii="Arial" w:hAnsi="Arial"/>
                <w:b/>
                <w:sz w:val="16"/>
              </w:rPr>
            </w:pPr>
          </w:p>
        </w:tc>
        <w:tc>
          <w:tcPr>
            <w:tcW w:w="1482" w:type="dxa"/>
            <w:shd w:val="clear" w:color="auto" w:fill="F1F1F1"/>
          </w:tcPr>
          <w:p w:rsidR="00E04CD6" w:rsidRDefault="00E04CD6" w:rsidP="00746D7C">
            <w:pPr>
              <w:pStyle w:val="TableParagraph"/>
              <w:jc w:val="center"/>
              <w:rPr>
                <w:rFonts w:ascii="Times New Roman"/>
                <w:sz w:val="10"/>
              </w:rPr>
            </w:pPr>
          </w:p>
        </w:tc>
        <w:tc>
          <w:tcPr>
            <w:tcW w:w="885"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59"/>
              <w:ind w:left="9"/>
              <w:jc w:val="center"/>
              <w:rPr>
                <w:rFonts w:ascii="Arial"/>
                <w:b/>
                <w:sz w:val="16"/>
              </w:rPr>
            </w:pPr>
            <w:r>
              <w:rPr>
                <w:rFonts w:ascii="Arial"/>
                <w:b/>
                <w:sz w:val="16"/>
              </w:rPr>
              <w:t>1</w:t>
            </w:r>
          </w:p>
        </w:tc>
        <w:tc>
          <w:tcPr>
            <w:tcW w:w="943" w:type="dxa"/>
            <w:shd w:val="clear" w:color="auto" w:fill="F1F1F1"/>
          </w:tcPr>
          <w:p w:rsidR="00E04CD6" w:rsidRDefault="00E04CD6" w:rsidP="00746D7C">
            <w:pPr>
              <w:pStyle w:val="TableParagraph"/>
              <w:rPr>
                <w:rFonts w:ascii="Times New Roman"/>
                <w:sz w:val="10"/>
              </w:rPr>
            </w:pPr>
          </w:p>
        </w:tc>
        <w:tc>
          <w:tcPr>
            <w:tcW w:w="1675" w:type="dxa"/>
            <w:shd w:val="clear" w:color="auto" w:fill="F1F1F1"/>
          </w:tcPr>
          <w:p w:rsidR="00E04CD6" w:rsidRDefault="00E04CD6" w:rsidP="00746D7C">
            <w:pPr>
              <w:pStyle w:val="TableParagraph"/>
              <w:rPr>
                <w:rFonts w:ascii="Times New Roman"/>
                <w:sz w:val="10"/>
              </w:rPr>
            </w:pPr>
          </w:p>
        </w:tc>
        <w:tc>
          <w:tcPr>
            <w:tcW w:w="1347" w:type="dxa"/>
            <w:shd w:val="clear" w:color="auto" w:fill="F1F1F1"/>
          </w:tcPr>
          <w:p w:rsidR="00E04CD6" w:rsidRDefault="00E04CD6" w:rsidP="00746D7C">
            <w:pPr>
              <w:pStyle w:val="TableParagraph"/>
              <w:rPr>
                <w:rFonts w:ascii="Times New Roman"/>
                <w:sz w:val="10"/>
              </w:rPr>
            </w:pPr>
          </w:p>
        </w:tc>
        <w:tc>
          <w:tcPr>
            <w:tcW w:w="1212" w:type="dxa"/>
            <w:shd w:val="clear" w:color="auto" w:fill="F1F1F1"/>
          </w:tcPr>
          <w:p w:rsidR="00E04CD6" w:rsidRDefault="00E04CD6" w:rsidP="00746D7C">
            <w:pPr>
              <w:pStyle w:val="TableParagraph"/>
              <w:rPr>
                <w:rFonts w:ascii="Times New Roman"/>
                <w:sz w:val="10"/>
              </w:rPr>
            </w:pPr>
          </w:p>
        </w:tc>
        <w:tc>
          <w:tcPr>
            <w:tcW w:w="1484" w:type="dxa"/>
            <w:shd w:val="clear" w:color="auto" w:fill="F1F1F1"/>
          </w:tcPr>
          <w:p w:rsidR="00E04CD6" w:rsidRDefault="00E04CD6" w:rsidP="00746D7C">
            <w:pPr>
              <w:pStyle w:val="TableParagraph"/>
              <w:rPr>
                <w:rFonts w:ascii="Times New Roman"/>
                <w:sz w:val="10"/>
              </w:rPr>
            </w:pPr>
          </w:p>
        </w:tc>
        <w:tc>
          <w:tcPr>
            <w:tcW w:w="2353" w:type="dxa"/>
            <w:shd w:val="clear" w:color="auto" w:fill="F1F1F1"/>
          </w:tcPr>
          <w:p w:rsidR="00E04CD6" w:rsidRDefault="00E04CD6" w:rsidP="00746D7C">
            <w:pPr>
              <w:pStyle w:val="TableParagraph"/>
              <w:rPr>
                <w:rFonts w:ascii="Times New Roman"/>
                <w:sz w:val="10"/>
              </w:rPr>
            </w:pPr>
          </w:p>
        </w:tc>
      </w:tr>
    </w:tbl>
    <w:p w:rsidR="00E04CD6" w:rsidRPr="00DE2663" w:rsidRDefault="00E04CD6" w:rsidP="00D753D4">
      <w:pPr>
        <w:rPr>
          <w:lang w:val="de-AT"/>
        </w:rPr>
      </w:pPr>
    </w:p>
    <w:p w:rsidR="00D753D4" w:rsidRDefault="00D753D4" w:rsidP="00B65F07">
      <w:pPr>
        <w:spacing w:before="240" w:after="240"/>
        <w:jc w:val="both"/>
        <w:rPr>
          <w:shd w:val="clear" w:color="auto" w:fill="FCFCFC"/>
        </w:rPr>
      </w:pPr>
    </w:p>
    <w:p w:rsidR="00E04CD6" w:rsidRDefault="00E04CD6" w:rsidP="00B65F07">
      <w:pPr>
        <w:spacing w:before="240" w:after="240"/>
        <w:jc w:val="both"/>
        <w:rPr>
          <w:shd w:val="clear" w:color="auto" w:fill="FCFCFC"/>
        </w:rPr>
      </w:pPr>
    </w:p>
    <w:p w:rsidR="00E04CD6" w:rsidRDefault="00E04CD6" w:rsidP="00B65F07">
      <w:pPr>
        <w:spacing w:before="240" w:after="240"/>
        <w:jc w:val="both"/>
        <w:rPr>
          <w:shd w:val="clear" w:color="auto" w:fill="FCFCFC"/>
        </w:rPr>
      </w:pPr>
    </w:p>
    <w:p w:rsidR="00E04CD6" w:rsidRDefault="00E04CD6" w:rsidP="00B65F07">
      <w:pPr>
        <w:spacing w:before="240" w:after="240"/>
        <w:jc w:val="both"/>
        <w:rPr>
          <w:shd w:val="clear" w:color="auto" w:fill="FCFCFC"/>
        </w:rPr>
      </w:pPr>
    </w:p>
    <w:p w:rsidR="00E04CD6" w:rsidRDefault="00E04CD6" w:rsidP="00B65F07">
      <w:pPr>
        <w:spacing w:before="240" w:after="240"/>
        <w:jc w:val="both"/>
        <w:rPr>
          <w:shd w:val="clear" w:color="auto" w:fill="FCFCFC"/>
        </w:rPr>
      </w:pPr>
    </w:p>
    <w:tbl>
      <w:tblPr>
        <w:tblStyle w:val="TableNormal00"/>
        <w:tblW w:w="1523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9"/>
        <w:gridCol w:w="813"/>
        <w:gridCol w:w="1509"/>
        <w:gridCol w:w="1508"/>
        <w:gridCol w:w="900"/>
        <w:gridCol w:w="959"/>
        <w:gridCol w:w="1705"/>
        <w:gridCol w:w="1371"/>
        <w:gridCol w:w="1233"/>
        <w:gridCol w:w="1510"/>
        <w:gridCol w:w="2056"/>
      </w:tblGrid>
      <w:tr w:rsidR="00E04CD6" w:rsidTr="00E04CD6">
        <w:trPr>
          <w:trHeight w:val="2335"/>
        </w:trPr>
        <w:tc>
          <w:tcPr>
            <w:tcW w:w="1669" w:type="dxa"/>
            <w:vMerge w:val="restart"/>
            <w:tcBorders>
              <w:top w:val="single" w:sz="4" w:space="0" w:color="auto"/>
            </w:tcBorders>
          </w:tcPr>
          <w:p w:rsidR="00E04CD6" w:rsidRDefault="00E04CD6" w:rsidP="00746D7C">
            <w:pPr>
              <w:rPr>
                <w:sz w:val="2"/>
                <w:szCs w:val="2"/>
              </w:rPr>
            </w:pPr>
          </w:p>
        </w:tc>
        <w:tc>
          <w:tcPr>
            <w:tcW w:w="813" w:type="dxa"/>
            <w:tcBorders>
              <w:top w:val="nil"/>
            </w:tcBorders>
            <w:shd w:val="clear" w:color="auto" w:fill="92D050"/>
          </w:tcPr>
          <w:p w:rsidR="00E04CD6" w:rsidRDefault="00E04CD6" w:rsidP="00746D7C">
            <w:pPr>
              <w:rPr>
                <w:sz w:val="2"/>
                <w:szCs w:val="2"/>
              </w:rPr>
            </w:pPr>
          </w:p>
        </w:tc>
        <w:tc>
          <w:tcPr>
            <w:tcW w:w="1509" w:type="dxa"/>
            <w:tcBorders>
              <w:top w:val="nil"/>
            </w:tcBorders>
            <w:shd w:val="clear" w:color="auto" w:fill="FBE3D5"/>
          </w:tcPr>
          <w:p w:rsidR="00E04CD6" w:rsidRDefault="00E04CD6" w:rsidP="00746D7C">
            <w:pPr>
              <w:rPr>
                <w:sz w:val="2"/>
                <w:szCs w:val="2"/>
              </w:rPr>
            </w:pPr>
          </w:p>
        </w:tc>
        <w:tc>
          <w:tcPr>
            <w:tcW w:w="1508" w:type="dxa"/>
          </w:tcPr>
          <w:p w:rsidR="00E04CD6" w:rsidRDefault="00E04CD6" w:rsidP="00746D7C">
            <w:pPr>
              <w:pStyle w:val="TableParagraph"/>
              <w:spacing w:before="158"/>
              <w:ind w:left="373" w:right="66" w:hanging="281"/>
              <w:jc w:val="center"/>
              <w:rPr>
                <w:sz w:val="16"/>
              </w:rPr>
            </w:pPr>
            <w:r>
              <w:rPr>
                <w:sz w:val="16"/>
              </w:rPr>
              <w:t>FIRMA 1</w:t>
            </w:r>
          </w:p>
        </w:tc>
        <w:tc>
          <w:tcPr>
            <w:tcW w:w="900" w:type="dxa"/>
            <w:tcBorders>
              <w:top w:val="single" w:sz="4" w:space="0" w:color="auto"/>
            </w:tcBorders>
            <w:shd w:val="clear" w:color="auto" w:fill="F1F1F1"/>
          </w:tcPr>
          <w:p w:rsidR="00E04CD6" w:rsidRDefault="00E04CD6" w:rsidP="00746D7C">
            <w:pPr>
              <w:rPr>
                <w:sz w:val="2"/>
                <w:szCs w:val="2"/>
              </w:rPr>
            </w:pPr>
          </w:p>
        </w:tc>
        <w:tc>
          <w:tcPr>
            <w:tcW w:w="95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0"/>
              <w:rPr>
                <w:rFonts w:ascii="Arial"/>
                <w:b/>
                <w:sz w:val="23"/>
              </w:rPr>
            </w:pPr>
          </w:p>
          <w:p w:rsidR="00E04CD6" w:rsidRDefault="00E04CD6" w:rsidP="00746D7C">
            <w:pPr>
              <w:pStyle w:val="TableParagraph"/>
              <w:ind w:left="107" w:right="96"/>
              <w:jc w:val="center"/>
              <w:rPr>
                <w:sz w:val="16"/>
              </w:rPr>
            </w:pPr>
            <w:r>
              <w:rPr>
                <w:sz w:val="16"/>
              </w:rPr>
              <w:t>In Ver-</w:t>
            </w:r>
            <w:proofErr w:type="spellStart"/>
            <w:r>
              <w:rPr>
                <w:sz w:val="16"/>
              </w:rPr>
              <w:t>wendung</w:t>
            </w:r>
            <w:proofErr w:type="spellEnd"/>
          </w:p>
        </w:tc>
        <w:tc>
          <w:tcPr>
            <w:tcW w:w="1705"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spacing w:before="10"/>
              <w:rPr>
                <w:rFonts w:ascii="Arial"/>
                <w:b/>
                <w:sz w:val="21"/>
              </w:rPr>
            </w:pPr>
          </w:p>
          <w:p w:rsidR="00E04CD6" w:rsidRDefault="00E04CD6" w:rsidP="00746D7C">
            <w:pPr>
              <w:pStyle w:val="TableParagraph"/>
              <w:spacing w:before="1"/>
              <w:ind w:left="104" w:right="90" w:hanging="4"/>
              <w:jc w:val="center"/>
              <w:rPr>
                <w:sz w:val="16"/>
              </w:rPr>
            </w:pPr>
            <w:proofErr w:type="spellStart"/>
            <w:r>
              <w:rPr>
                <w:b/>
                <w:bCs/>
                <w:sz w:val="16"/>
              </w:rPr>
              <w:t>Senkung</w:t>
            </w:r>
            <w:proofErr w:type="spellEnd"/>
            <w:r>
              <w:rPr>
                <w:b/>
                <w:bCs/>
                <w:sz w:val="16"/>
              </w:rPr>
              <w:t xml:space="preserve"> </w:t>
            </w:r>
            <w:proofErr w:type="spellStart"/>
            <w:r>
              <w:rPr>
                <w:b/>
                <w:bCs/>
                <w:sz w:val="16"/>
              </w:rPr>
              <w:t>der</w:t>
            </w:r>
            <w:proofErr w:type="spellEnd"/>
            <w:r>
              <w:rPr>
                <w:b/>
                <w:bCs/>
                <w:sz w:val="16"/>
              </w:rPr>
              <w:t xml:space="preserve"> </w:t>
            </w:r>
            <w:proofErr w:type="spellStart"/>
            <w:r>
              <w:rPr>
                <w:b/>
                <w:bCs/>
                <w:sz w:val="16"/>
              </w:rPr>
              <w:t>Kosten</w:t>
            </w:r>
            <w:proofErr w:type="spellEnd"/>
            <w:r>
              <w:rPr>
                <w:sz w:val="16"/>
              </w:rPr>
              <w:t xml:space="preserve"> </w:t>
            </w:r>
            <w:proofErr w:type="spellStart"/>
            <w:r>
              <w:rPr>
                <w:sz w:val="16"/>
              </w:rPr>
              <w:t>für</w:t>
            </w:r>
            <w:proofErr w:type="spellEnd"/>
            <w:r>
              <w:rPr>
                <w:sz w:val="16"/>
              </w:rPr>
              <w:t xml:space="preserve"> die </w:t>
            </w:r>
            <w:proofErr w:type="spellStart"/>
            <w:r>
              <w:rPr>
                <w:sz w:val="16"/>
              </w:rPr>
              <w:t>Entsorgung</w:t>
            </w:r>
            <w:proofErr w:type="spellEnd"/>
            <w:r>
              <w:rPr>
                <w:sz w:val="16"/>
              </w:rPr>
              <w:t xml:space="preserve">; </w:t>
            </w:r>
            <w:proofErr w:type="spellStart"/>
            <w:r>
              <w:rPr>
                <w:b/>
                <w:bCs/>
                <w:sz w:val="16"/>
              </w:rPr>
              <w:t>Erweiterung</w:t>
            </w:r>
            <w:proofErr w:type="spellEnd"/>
            <w:r>
              <w:rPr>
                <w:sz w:val="16"/>
              </w:rPr>
              <w:t xml:space="preserve"> </w:t>
            </w:r>
            <w:proofErr w:type="spellStart"/>
            <w:r>
              <w:rPr>
                <w:sz w:val="16"/>
              </w:rPr>
              <w:t>der</w:t>
            </w:r>
            <w:proofErr w:type="spellEnd"/>
            <w:r>
              <w:rPr>
                <w:sz w:val="16"/>
              </w:rPr>
              <w:t xml:space="preserve"> </w:t>
            </w:r>
            <w:proofErr w:type="spellStart"/>
            <w:r>
              <w:rPr>
                <w:sz w:val="16"/>
              </w:rPr>
              <w:t>Produktpalette</w:t>
            </w:r>
            <w:proofErr w:type="spellEnd"/>
            <w:r>
              <w:rPr>
                <w:sz w:val="16"/>
              </w:rPr>
              <w:t xml:space="preserve">; </w:t>
            </w:r>
            <w:proofErr w:type="spellStart"/>
            <w:r>
              <w:rPr>
                <w:b/>
                <w:bCs/>
                <w:sz w:val="16"/>
              </w:rPr>
              <w:t>Rückgewinnung</w:t>
            </w:r>
            <w:proofErr w:type="spellEnd"/>
            <w:r>
              <w:rPr>
                <w:b/>
                <w:bCs/>
                <w:sz w:val="16"/>
              </w:rPr>
              <w:t xml:space="preserve"> von </w:t>
            </w:r>
            <w:proofErr w:type="spellStart"/>
            <w:r>
              <w:rPr>
                <w:b/>
                <w:bCs/>
                <w:sz w:val="16"/>
              </w:rPr>
              <w:t>Abfällen</w:t>
            </w:r>
            <w:proofErr w:type="spellEnd"/>
            <w:r>
              <w:rPr>
                <w:sz w:val="16"/>
              </w:rPr>
              <w:t xml:space="preserve"> </w:t>
            </w:r>
            <w:proofErr w:type="spellStart"/>
            <w:r>
              <w:rPr>
                <w:sz w:val="16"/>
              </w:rPr>
              <w:t>zu</w:t>
            </w:r>
            <w:proofErr w:type="spellEnd"/>
            <w:r>
              <w:rPr>
                <w:sz w:val="16"/>
              </w:rPr>
              <w:t xml:space="preserve"> </w:t>
            </w:r>
            <w:proofErr w:type="spellStart"/>
            <w:r>
              <w:rPr>
                <w:sz w:val="16"/>
              </w:rPr>
              <w:t>Sekundärrohstoffen</w:t>
            </w:r>
            <w:proofErr w:type="spellEnd"/>
            <w:r>
              <w:rPr>
                <w:sz w:val="16"/>
              </w:rPr>
              <w:t xml:space="preserve"> (</w:t>
            </w:r>
            <w:proofErr w:type="spellStart"/>
            <w:r>
              <w:rPr>
                <w:sz w:val="16"/>
              </w:rPr>
              <w:t>Mosaik</w:t>
            </w:r>
            <w:proofErr w:type="spellEnd"/>
            <w:r>
              <w:rPr>
                <w:sz w:val="16"/>
              </w:rPr>
              <w:t>)</w:t>
            </w:r>
          </w:p>
        </w:tc>
        <w:tc>
          <w:tcPr>
            <w:tcW w:w="1371"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Pr="00E04CD6" w:rsidRDefault="00E04CD6" w:rsidP="00746D7C">
            <w:pPr>
              <w:pStyle w:val="TableParagraph"/>
              <w:spacing w:before="139"/>
              <w:ind w:left="104" w:right="94"/>
              <w:jc w:val="center"/>
              <w:rPr>
                <w:sz w:val="16"/>
                <w:lang w:val="en-GB"/>
              </w:rPr>
            </w:pPr>
            <w:proofErr w:type="spellStart"/>
            <w:r w:rsidRPr="00E04CD6">
              <w:rPr>
                <w:sz w:val="16"/>
                <w:lang w:val="en-GB"/>
              </w:rPr>
              <w:t>Nischen-produktion</w:t>
            </w:r>
            <w:proofErr w:type="spellEnd"/>
            <w:r w:rsidRPr="00E04CD6">
              <w:rPr>
                <w:sz w:val="16"/>
                <w:lang w:val="en-GB"/>
              </w:rPr>
              <w:t xml:space="preserve">, die </w:t>
            </w:r>
            <w:proofErr w:type="spellStart"/>
            <w:r w:rsidRPr="00E04CD6">
              <w:rPr>
                <w:b/>
                <w:bCs/>
                <w:sz w:val="16"/>
                <w:lang w:val="en-GB"/>
              </w:rPr>
              <w:t>dennoch</w:t>
            </w:r>
            <w:proofErr w:type="spellEnd"/>
            <w:r w:rsidRPr="00E04CD6">
              <w:rPr>
                <w:b/>
                <w:bCs/>
                <w:sz w:val="16"/>
                <w:lang w:val="en-GB"/>
              </w:rPr>
              <w:t xml:space="preserve"> </w:t>
            </w:r>
            <w:proofErr w:type="spellStart"/>
            <w:r w:rsidRPr="00E04CD6">
              <w:rPr>
                <w:b/>
                <w:bCs/>
                <w:sz w:val="16"/>
                <w:lang w:val="en-GB"/>
              </w:rPr>
              <w:t>Produktions-kosten</w:t>
            </w:r>
            <w:proofErr w:type="spellEnd"/>
            <w:r w:rsidRPr="00E04CD6">
              <w:rPr>
                <w:b/>
                <w:bCs/>
                <w:sz w:val="16"/>
                <w:lang w:val="en-GB"/>
              </w:rPr>
              <w:t xml:space="preserve">, </w:t>
            </w:r>
            <w:proofErr w:type="spellStart"/>
            <w:r w:rsidRPr="00E04CD6">
              <w:rPr>
                <w:b/>
                <w:bCs/>
                <w:sz w:val="16"/>
                <w:lang w:val="en-GB"/>
              </w:rPr>
              <w:t>technisches</w:t>
            </w:r>
            <w:proofErr w:type="spellEnd"/>
            <w:r w:rsidRPr="00E04CD6">
              <w:rPr>
                <w:b/>
                <w:bCs/>
                <w:sz w:val="16"/>
                <w:lang w:val="en-GB"/>
              </w:rPr>
              <w:t xml:space="preserve"> Know-how</w:t>
            </w:r>
            <w:r w:rsidRPr="00E04CD6">
              <w:rPr>
                <w:sz w:val="16"/>
                <w:lang w:val="en-GB"/>
              </w:rPr>
              <w:t xml:space="preserve"> </w:t>
            </w:r>
            <w:proofErr w:type="spellStart"/>
            <w:r w:rsidRPr="00E04CD6">
              <w:rPr>
                <w:sz w:val="16"/>
                <w:lang w:val="en-GB"/>
              </w:rPr>
              <w:t>usw</w:t>
            </w:r>
            <w:proofErr w:type="spellEnd"/>
            <w:r w:rsidRPr="00E04CD6">
              <w:rPr>
                <w:sz w:val="16"/>
                <w:lang w:val="en-GB"/>
              </w:rPr>
              <w:t xml:space="preserve">. </w:t>
            </w:r>
            <w:proofErr w:type="spellStart"/>
            <w:r w:rsidRPr="00E04CD6">
              <w:rPr>
                <w:sz w:val="16"/>
                <w:lang w:val="en-GB"/>
              </w:rPr>
              <w:t>erfordert</w:t>
            </w:r>
            <w:proofErr w:type="spellEnd"/>
            <w:r w:rsidRPr="00E04CD6">
              <w:rPr>
                <w:sz w:val="16"/>
                <w:lang w:val="en-GB"/>
              </w:rPr>
              <w:t>.</w:t>
            </w:r>
          </w:p>
        </w:tc>
        <w:tc>
          <w:tcPr>
            <w:tcW w:w="1233" w:type="dxa"/>
            <w:shd w:val="clear" w:color="auto" w:fill="F1F1F1"/>
          </w:tcPr>
          <w:p w:rsidR="00E04CD6" w:rsidRPr="00E04CD6" w:rsidRDefault="00E04CD6" w:rsidP="00746D7C">
            <w:pPr>
              <w:pStyle w:val="TableParagraph"/>
              <w:spacing w:before="1"/>
              <w:ind w:left="84" w:right="78" w:firstLine="3"/>
              <w:jc w:val="center"/>
              <w:rPr>
                <w:sz w:val="16"/>
                <w:lang w:val="en-GB"/>
              </w:rPr>
            </w:pPr>
            <w:proofErr w:type="spellStart"/>
            <w:r w:rsidRPr="00E04CD6">
              <w:rPr>
                <w:b/>
                <w:bCs/>
                <w:sz w:val="16"/>
                <w:lang w:val="en-GB"/>
              </w:rPr>
              <w:t>Hohes</w:t>
            </w:r>
            <w:proofErr w:type="spellEnd"/>
            <w:r w:rsidRPr="00E04CD6">
              <w:rPr>
                <w:b/>
                <w:bCs/>
                <w:sz w:val="16"/>
                <w:lang w:val="en-GB"/>
              </w:rPr>
              <w:t xml:space="preserve"> </w:t>
            </w:r>
            <w:proofErr w:type="spellStart"/>
            <w:r w:rsidRPr="00E04CD6">
              <w:rPr>
                <w:b/>
                <w:bCs/>
                <w:sz w:val="16"/>
                <w:lang w:val="en-GB"/>
              </w:rPr>
              <w:t>handwerkliches</w:t>
            </w:r>
            <w:proofErr w:type="spellEnd"/>
            <w:r w:rsidRPr="00E04CD6">
              <w:rPr>
                <w:b/>
                <w:bCs/>
                <w:sz w:val="16"/>
                <w:lang w:val="en-GB"/>
              </w:rPr>
              <w:t xml:space="preserve"> </w:t>
            </w:r>
            <w:proofErr w:type="spellStart"/>
            <w:r w:rsidRPr="00E04CD6">
              <w:rPr>
                <w:b/>
                <w:bCs/>
                <w:sz w:val="16"/>
                <w:lang w:val="en-GB"/>
              </w:rPr>
              <w:t>Niveau</w:t>
            </w:r>
            <w:proofErr w:type="spellEnd"/>
            <w:r w:rsidRPr="00E04CD6">
              <w:rPr>
                <w:sz w:val="16"/>
                <w:lang w:val="en-GB"/>
              </w:rPr>
              <w:t xml:space="preserve">; </w:t>
            </w:r>
            <w:proofErr w:type="spellStart"/>
            <w:r w:rsidRPr="00E04CD6">
              <w:rPr>
                <w:b/>
                <w:bCs/>
                <w:sz w:val="16"/>
                <w:lang w:val="en-GB"/>
              </w:rPr>
              <w:t>engagierter</w:t>
            </w:r>
            <w:proofErr w:type="spellEnd"/>
            <w:r w:rsidRPr="00E04CD6">
              <w:rPr>
                <w:b/>
                <w:bCs/>
                <w:sz w:val="16"/>
                <w:lang w:val="en-GB"/>
              </w:rPr>
              <w:t xml:space="preserve"> </w:t>
            </w:r>
            <w:proofErr w:type="spellStart"/>
            <w:r w:rsidRPr="00E04CD6">
              <w:rPr>
                <w:b/>
                <w:bCs/>
                <w:sz w:val="16"/>
                <w:lang w:val="en-GB"/>
              </w:rPr>
              <w:t>Bezirk</w:t>
            </w:r>
            <w:proofErr w:type="spellEnd"/>
            <w:r w:rsidRPr="00E04CD6">
              <w:rPr>
                <w:sz w:val="16"/>
                <w:lang w:val="en-GB"/>
              </w:rPr>
              <w:t xml:space="preserve"> (das Material </w:t>
            </w:r>
            <w:proofErr w:type="spellStart"/>
            <w:r w:rsidRPr="00E04CD6">
              <w:rPr>
                <w:sz w:val="16"/>
                <w:lang w:val="en-GB"/>
              </w:rPr>
              <w:t>wird</w:t>
            </w:r>
            <w:proofErr w:type="spellEnd"/>
            <w:r w:rsidRPr="00E04CD6">
              <w:rPr>
                <w:sz w:val="16"/>
                <w:lang w:val="en-GB"/>
              </w:rPr>
              <w:t xml:space="preserve"> </w:t>
            </w:r>
            <w:proofErr w:type="spellStart"/>
            <w:r w:rsidRPr="00E04CD6">
              <w:rPr>
                <w:sz w:val="16"/>
                <w:lang w:val="en-GB"/>
              </w:rPr>
              <w:t>auch</w:t>
            </w:r>
            <w:proofErr w:type="spellEnd"/>
            <w:r w:rsidRPr="00E04CD6">
              <w:rPr>
                <w:sz w:val="16"/>
                <w:lang w:val="en-GB"/>
              </w:rPr>
              <w:t xml:space="preserve"> von der </w:t>
            </w:r>
            <w:proofErr w:type="spellStart"/>
            <w:r w:rsidRPr="00E04CD6">
              <w:rPr>
                <w:sz w:val="16"/>
                <w:lang w:val="en-GB"/>
              </w:rPr>
              <w:t>Friauler</w:t>
            </w:r>
            <w:proofErr w:type="spellEnd"/>
            <w:r w:rsidRPr="00E04CD6">
              <w:rPr>
                <w:sz w:val="16"/>
                <w:lang w:val="en-GB"/>
              </w:rPr>
              <w:t xml:space="preserve"> </w:t>
            </w:r>
            <w:proofErr w:type="spellStart"/>
            <w:r w:rsidRPr="00E04CD6">
              <w:rPr>
                <w:sz w:val="16"/>
                <w:lang w:val="en-GB"/>
              </w:rPr>
              <w:t>Mosaikschule</w:t>
            </w:r>
            <w:proofErr w:type="spellEnd"/>
          </w:p>
          <w:p w:rsidR="00E04CD6" w:rsidRDefault="00E04CD6" w:rsidP="00746D7C">
            <w:pPr>
              <w:pStyle w:val="TableParagraph"/>
              <w:spacing w:line="162" w:lineRule="exact"/>
              <w:ind w:left="85" w:right="75"/>
              <w:jc w:val="center"/>
              <w:rPr>
                <w:sz w:val="16"/>
              </w:rPr>
            </w:pPr>
            <w:r>
              <w:rPr>
                <w:sz w:val="16"/>
              </w:rPr>
              <w:t xml:space="preserve">in Spilimbergo </w:t>
            </w:r>
            <w:proofErr w:type="spellStart"/>
            <w:r>
              <w:rPr>
                <w:sz w:val="16"/>
              </w:rPr>
              <w:t>gekauft</w:t>
            </w:r>
            <w:proofErr w:type="spellEnd"/>
            <w:r>
              <w:rPr>
                <w:sz w:val="16"/>
              </w:rPr>
              <w:t>)</w:t>
            </w:r>
          </w:p>
        </w:tc>
        <w:tc>
          <w:tcPr>
            <w:tcW w:w="1510"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14"/>
              <w:ind w:left="102" w:right="100" w:firstLine="2"/>
              <w:jc w:val="center"/>
              <w:rPr>
                <w:sz w:val="16"/>
              </w:rPr>
            </w:pPr>
            <w:proofErr w:type="spellStart"/>
            <w:r>
              <w:rPr>
                <w:sz w:val="16"/>
              </w:rPr>
              <w:t>Veränderte</w:t>
            </w:r>
            <w:proofErr w:type="spellEnd"/>
            <w:r>
              <w:rPr>
                <w:b/>
                <w:bCs/>
                <w:sz w:val="16"/>
              </w:rPr>
              <w:t xml:space="preserve"> </w:t>
            </w:r>
            <w:proofErr w:type="spellStart"/>
            <w:r>
              <w:rPr>
                <w:b/>
                <w:bCs/>
                <w:sz w:val="16"/>
              </w:rPr>
              <w:t>Marktnachfrage</w:t>
            </w:r>
            <w:proofErr w:type="spellEnd"/>
            <w:r>
              <w:rPr>
                <w:sz w:val="16"/>
              </w:rPr>
              <w:t xml:space="preserve">; </w:t>
            </w:r>
            <w:proofErr w:type="spellStart"/>
            <w:r>
              <w:rPr>
                <w:sz w:val="16"/>
              </w:rPr>
              <w:t>Markteintritt</w:t>
            </w:r>
            <w:proofErr w:type="spellEnd"/>
            <w:r>
              <w:rPr>
                <w:sz w:val="16"/>
              </w:rPr>
              <w:t xml:space="preserve"> </w:t>
            </w:r>
            <w:proofErr w:type="spellStart"/>
            <w:r>
              <w:rPr>
                <w:sz w:val="16"/>
              </w:rPr>
              <w:t>neuer</w:t>
            </w:r>
            <w:proofErr w:type="spellEnd"/>
            <w:r>
              <w:rPr>
                <w:sz w:val="16"/>
              </w:rPr>
              <w:t xml:space="preserve"> </w:t>
            </w:r>
            <w:proofErr w:type="spellStart"/>
            <w:r>
              <w:rPr>
                <w:sz w:val="16"/>
              </w:rPr>
              <w:t>Produkte</w:t>
            </w:r>
            <w:proofErr w:type="spellEnd"/>
            <w:r>
              <w:rPr>
                <w:sz w:val="16"/>
              </w:rPr>
              <w:t xml:space="preserve"> (</w:t>
            </w:r>
            <w:proofErr w:type="spellStart"/>
            <w:r>
              <w:rPr>
                <w:sz w:val="16"/>
              </w:rPr>
              <w:t>Kunststoffe</w:t>
            </w:r>
            <w:proofErr w:type="spellEnd"/>
            <w:r>
              <w:rPr>
                <w:sz w:val="16"/>
              </w:rPr>
              <w:t xml:space="preserve">, </w:t>
            </w:r>
            <w:proofErr w:type="spellStart"/>
            <w:r>
              <w:rPr>
                <w:sz w:val="16"/>
              </w:rPr>
              <w:t>Keramik</w:t>
            </w:r>
            <w:proofErr w:type="spellEnd"/>
            <w:r>
              <w:rPr>
                <w:sz w:val="16"/>
              </w:rPr>
              <w:t>); China</w:t>
            </w:r>
          </w:p>
        </w:tc>
        <w:tc>
          <w:tcPr>
            <w:tcW w:w="2056" w:type="dxa"/>
            <w:shd w:val="clear" w:color="auto" w:fill="F1F1F1"/>
          </w:tcPr>
          <w:p w:rsidR="00E04CD6" w:rsidRDefault="00E04CD6" w:rsidP="00746D7C">
            <w:pPr>
              <w:pStyle w:val="TableParagraph"/>
              <w:rPr>
                <w:rFonts w:ascii="Times New Roman"/>
                <w:sz w:val="16"/>
              </w:rPr>
            </w:pPr>
          </w:p>
        </w:tc>
      </w:tr>
      <w:tr w:rsidR="00E04CD6" w:rsidTr="00E04CD6">
        <w:trPr>
          <w:trHeight w:val="166"/>
        </w:trPr>
        <w:tc>
          <w:tcPr>
            <w:tcW w:w="1669" w:type="dxa"/>
            <w:vMerge/>
            <w:tcBorders>
              <w:top w:val="nil"/>
            </w:tcBorders>
          </w:tcPr>
          <w:p w:rsidR="00E04CD6" w:rsidRDefault="00E04CD6" w:rsidP="00746D7C">
            <w:pPr>
              <w:rPr>
                <w:sz w:val="2"/>
                <w:szCs w:val="2"/>
              </w:rPr>
            </w:pPr>
          </w:p>
        </w:tc>
        <w:tc>
          <w:tcPr>
            <w:tcW w:w="813" w:type="dxa"/>
            <w:vMerge w:val="restart"/>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39"/>
              <w:ind w:left="14"/>
              <w:jc w:val="center"/>
              <w:rPr>
                <w:sz w:val="16"/>
              </w:rPr>
            </w:pPr>
            <w:r>
              <w:rPr>
                <w:sz w:val="16"/>
              </w:rPr>
              <w:t>4</w:t>
            </w:r>
          </w:p>
        </w:tc>
        <w:tc>
          <w:tcPr>
            <w:tcW w:w="1509" w:type="dxa"/>
            <w:vMerge w:val="restart"/>
            <w:shd w:val="clear" w:color="auto" w:fill="FBE3D5"/>
          </w:tcPr>
          <w:p w:rsidR="00E04CD6" w:rsidRPr="00E04CD6" w:rsidRDefault="00E04CD6" w:rsidP="00746D7C">
            <w:pPr>
              <w:pStyle w:val="TableParagraph"/>
              <w:spacing w:before="1"/>
              <w:ind w:left="107" w:right="95"/>
              <w:jc w:val="center"/>
              <w:rPr>
                <w:sz w:val="16"/>
                <w:lang w:val="en-GB"/>
              </w:rPr>
            </w:pPr>
            <w:proofErr w:type="spellStart"/>
            <w:r w:rsidRPr="00E04CD6">
              <w:rPr>
                <w:rFonts w:ascii="Arial"/>
                <w:b/>
                <w:sz w:val="16"/>
                <w:lang w:val="en-GB"/>
              </w:rPr>
              <w:t>Vorgefertigte</w:t>
            </w:r>
            <w:proofErr w:type="spellEnd"/>
            <w:r w:rsidRPr="00E04CD6">
              <w:rPr>
                <w:rFonts w:ascii="Arial"/>
                <w:b/>
                <w:sz w:val="16"/>
                <w:lang w:val="en-GB"/>
              </w:rPr>
              <w:t xml:space="preserve"> </w:t>
            </w:r>
            <w:proofErr w:type="spellStart"/>
            <w:r w:rsidRPr="00E04CD6">
              <w:rPr>
                <w:rFonts w:ascii="Arial"/>
                <w:b/>
                <w:sz w:val="16"/>
                <w:lang w:val="en-GB"/>
              </w:rPr>
              <w:t>Elemente</w:t>
            </w:r>
            <w:proofErr w:type="spellEnd"/>
            <w:r w:rsidRPr="00E04CD6">
              <w:rPr>
                <w:rFonts w:ascii="Arial"/>
                <w:b/>
                <w:sz w:val="16"/>
                <w:lang w:val="en-GB"/>
              </w:rPr>
              <w:t xml:space="preserve"> und </w:t>
            </w:r>
            <w:proofErr w:type="spellStart"/>
            <w:r w:rsidRPr="00E04CD6">
              <w:rPr>
                <w:rFonts w:ascii="Arial"/>
                <w:b/>
                <w:sz w:val="16"/>
                <w:lang w:val="en-GB"/>
              </w:rPr>
              <w:t>Stra</w:t>
            </w:r>
            <w:r w:rsidRPr="00E04CD6">
              <w:rPr>
                <w:rFonts w:ascii="Arial"/>
                <w:b/>
                <w:sz w:val="16"/>
                <w:lang w:val="en-GB"/>
              </w:rPr>
              <w:t>ß</w:t>
            </w:r>
            <w:r w:rsidRPr="00E04CD6">
              <w:rPr>
                <w:rFonts w:ascii="Arial"/>
                <w:b/>
                <w:sz w:val="16"/>
                <w:lang w:val="en-GB"/>
              </w:rPr>
              <w:t>enaus-stattungen</w:t>
            </w:r>
            <w:proofErr w:type="spellEnd"/>
            <w:r w:rsidRPr="00E04CD6">
              <w:rPr>
                <w:sz w:val="16"/>
                <w:lang w:val="en-GB"/>
              </w:rPr>
              <w:t xml:space="preserve"> (</w:t>
            </w:r>
            <w:proofErr w:type="spellStart"/>
            <w:r w:rsidRPr="00E04CD6">
              <w:rPr>
                <w:sz w:val="16"/>
                <w:lang w:val="en-GB"/>
              </w:rPr>
              <w:t>Abdeckung</w:t>
            </w:r>
            <w:proofErr w:type="spellEnd"/>
            <w:r w:rsidRPr="00E04CD6">
              <w:rPr>
                <w:sz w:val="16"/>
                <w:lang w:val="en-GB"/>
              </w:rPr>
              <w:t xml:space="preserve"> von</w:t>
            </w:r>
          </w:p>
          <w:p w:rsidR="00E04CD6" w:rsidRPr="00E04CD6" w:rsidRDefault="00E04CD6" w:rsidP="00746D7C">
            <w:pPr>
              <w:pStyle w:val="TableParagraph"/>
              <w:spacing w:line="182" w:lineRule="exact"/>
              <w:ind w:left="107" w:right="94"/>
              <w:jc w:val="center"/>
              <w:rPr>
                <w:sz w:val="16"/>
                <w:lang w:val="en-GB"/>
              </w:rPr>
            </w:pPr>
            <w:proofErr w:type="spellStart"/>
            <w:r w:rsidRPr="00E04CD6">
              <w:rPr>
                <w:sz w:val="16"/>
                <w:lang w:val="en-GB"/>
              </w:rPr>
              <w:t>Stahlbeton-strukturen</w:t>
            </w:r>
            <w:proofErr w:type="spellEnd"/>
            <w:r w:rsidRPr="00E04CD6">
              <w:rPr>
                <w:sz w:val="16"/>
                <w:lang w:val="en-GB"/>
              </w:rPr>
              <w:t>)</w:t>
            </w:r>
          </w:p>
        </w:tc>
        <w:tc>
          <w:tcPr>
            <w:tcW w:w="1508" w:type="dxa"/>
          </w:tcPr>
          <w:p w:rsidR="00E04CD6" w:rsidRPr="00E04CD6" w:rsidRDefault="00E04CD6" w:rsidP="00746D7C">
            <w:pPr>
              <w:pStyle w:val="TableParagraph"/>
              <w:jc w:val="center"/>
              <w:rPr>
                <w:rFonts w:ascii="Times New Roman"/>
                <w:sz w:val="10"/>
                <w:lang w:val="en-GB"/>
              </w:rPr>
            </w:pPr>
          </w:p>
        </w:tc>
        <w:tc>
          <w:tcPr>
            <w:tcW w:w="900" w:type="dxa"/>
            <w:vMerge w:val="restart"/>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Default="00E04CD6" w:rsidP="00746D7C">
            <w:pPr>
              <w:pStyle w:val="TableParagraph"/>
              <w:spacing w:before="139"/>
              <w:ind w:left="9"/>
              <w:jc w:val="center"/>
              <w:rPr>
                <w:rFonts w:ascii="Arial"/>
                <w:b/>
                <w:sz w:val="16"/>
              </w:rPr>
            </w:pPr>
            <w:r>
              <w:rPr>
                <w:rFonts w:ascii="Arial"/>
                <w:b/>
                <w:sz w:val="16"/>
              </w:rPr>
              <w:t>0</w:t>
            </w:r>
          </w:p>
        </w:tc>
        <w:tc>
          <w:tcPr>
            <w:tcW w:w="959" w:type="dxa"/>
          </w:tcPr>
          <w:p w:rsidR="00E04CD6" w:rsidRDefault="00E04CD6" w:rsidP="00746D7C">
            <w:pPr>
              <w:pStyle w:val="TableParagraph"/>
              <w:rPr>
                <w:rFonts w:ascii="Times New Roman"/>
                <w:sz w:val="10"/>
              </w:rPr>
            </w:pPr>
          </w:p>
        </w:tc>
        <w:tc>
          <w:tcPr>
            <w:tcW w:w="1705" w:type="dxa"/>
          </w:tcPr>
          <w:p w:rsidR="00E04CD6" w:rsidRDefault="00E04CD6" w:rsidP="00746D7C">
            <w:pPr>
              <w:pStyle w:val="TableParagraph"/>
              <w:rPr>
                <w:rFonts w:ascii="Times New Roman"/>
                <w:sz w:val="10"/>
              </w:rPr>
            </w:pPr>
          </w:p>
        </w:tc>
        <w:tc>
          <w:tcPr>
            <w:tcW w:w="1371" w:type="dxa"/>
          </w:tcPr>
          <w:p w:rsidR="00E04CD6" w:rsidRDefault="00E04CD6" w:rsidP="00746D7C">
            <w:pPr>
              <w:pStyle w:val="TableParagraph"/>
              <w:rPr>
                <w:rFonts w:ascii="Times New Roman"/>
                <w:sz w:val="10"/>
              </w:rPr>
            </w:pPr>
          </w:p>
        </w:tc>
        <w:tc>
          <w:tcPr>
            <w:tcW w:w="1233" w:type="dxa"/>
          </w:tcPr>
          <w:p w:rsidR="00E04CD6" w:rsidRDefault="00E04CD6" w:rsidP="00746D7C">
            <w:pPr>
              <w:pStyle w:val="TableParagraph"/>
              <w:rPr>
                <w:rFonts w:ascii="Times New Roman"/>
                <w:sz w:val="10"/>
              </w:rPr>
            </w:pPr>
          </w:p>
        </w:tc>
        <w:tc>
          <w:tcPr>
            <w:tcW w:w="1510" w:type="dxa"/>
          </w:tcPr>
          <w:p w:rsidR="00E04CD6" w:rsidRDefault="00E04CD6" w:rsidP="00746D7C">
            <w:pPr>
              <w:pStyle w:val="TableParagraph"/>
              <w:rPr>
                <w:rFonts w:ascii="Times New Roman"/>
                <w:sz w:val="10"/>
              </w:rPr>
            </w:pPr>
          </w:p>
        </w:tc>
        <w:tc>
          <w:tcPr>
            <w:tcW w:w="2056" w:type="dxa"/>
          </w:tcPr>
          <w:p w:rsidR="00E04CD6" w:rsidRDefault="00E04CD6" w:rsidP="00746D7C">
            <w:pPr>
              <w:pStyle w:val="TableParagraph"/>
              <w:rPr>
                <w:rFonts w:ascii="Times New Roman"/>
                <w:sz w:val="10"/>
              </w:rPr>
            </w:pPr>
          </w:p>
        </w:tc>
      </w:tr>
      <w:tr w:rsidR="00E04CD6" w:rsidTr="00E04CD6">
        <w:trPr>
          <w:trHeight w:val="1082"/>
        </w:trPr>
        <w:tc>
          <w:tcPr>
            <w:tcW w:w="1669" w:type="dxa"/>
            <w:vMerge/>
            <w:tcBorders>
              <w:top w:val="nil"/>
            </w:tcBorders>
          </w:tcPr>
          <w:p w:rsidR="00E04CD6" w:rsidRDefault="00E04CD6" w:rsidP="00746D7C">
            <w:pPr>
              <w:rPr>
                <w:sz w:val="2"/>
                <w:szCs w:val="2"/>
              </w:rPr>
            </w:pPr>
          </w:p>
        </w:tc>
        <w:tc>
          <w:tcPr>
            <w:tcW w:w="813" w:type="dxa"/>
            <w:vMerge/>
            <w:tcBorders>
              <w:top w:val="nil"/>
            </w:tcBorders>
          </w:tcPr>
          <w:p w:rsidR="00E04CD6" w:rsidRDefault="00E04CD6" w:rsidP="00746D7C">
            <w:pPr>
              <w:rPr>
                <w:sz w:val="2"/>
                <w:szCs w:val="2"/>
              </w:rPr>
            </w:pPr>
          </w:p>
        </w:tc>
        <w:tc>
          <w:tcPr>
            <w:tcW w:w="1509" w:type="dxa"/>
            <w:vMerge/>
            <w:tcBorders>
              <w:top w:val="nil"/>
            </w:tcBorders>
            <w:shd w:val="clear" w:color="auto" w:fill="FBE3D5"/>
          </w:tcPr>
          <w:p w:rsidR="00E04CD6" w:rsidRDefault="00E04CD6" w:rsidP="00746D7C">
            <w:pPr>
              <w:rPr>
                <w:sz w:val="2"/>
                <w:szCs w:val="2"/>
              </w:rPr>
            </w:pPr>
          </w:p>
        </w:tc>
        <w:tc>
          <w:tcPr>
            <w:tcW w:w="1508" w:type="dxa"/>
          </w:tcPr>
          <w:p w:rsidR="00E04CD6" w:rsidRPr="007473B5" w:rsidRDefault="00E04CD6" w:rsidP="00746D7C">
            <w:pPr>
              <w:pStyle w:val="TableParagraph"/>
              <w:jc w:val="center"/>
              <w:rPr>
                <w:rFonts w:ascii="Arial" w:hAnsi="Arial" w:cs="Arial"/>
                <w:sz w:val="16"/>
              </w:rPr>
            </w:pPr>
          </w:p>
        </w:tc>
        <w:tc>
          <w:tcPr>
            <w:tcW w:w="900" w:type="dxa"/>
            <w:vMerge/>
            <w:tcBorders>
              <w:top w:val="nil"/>
            </w:tcBorders>
          </w:tcPr>
          <w:p w:rsidR="00E04CD6" w:rsidRDefault="00E04CD6" w:rsidP="00746D7C">
            <w:pPr>
              <w:rPr>
                <w:sz w:val="2"/>
                <w:szCs w:val="2"/>
              </w:rPr>
            </w:pPr>
          </w:p>
        </w:tc>
        <w:tc>
          <w:tcPr>
            <w:tcW w:w="959" w:type="dxa"/>
          </w:tcPr>
          <w:p w:rsidR="00E04CD6" w:rsidRDefault="00E04CD6" w:rsidP="00746D7C">
            <w:pPr>
              <w:pStyle w:val="TableParagraph"/>
              <w:rPr>
                <w:rFonts w:ascii="Times New Roman"/>
                <w:sz w:val="16"/>
              </w:rPr>
            </w:pPr>
          </w:p>
        </w:tc>
        <w:tc>
          <w:tcPr>
            <w:tcW w:w="1705" w:type="dxa"/>
          </w:tcPr>
          <w:p w:rsidR="00E04CD6" w:rsidRDefault="00E04CD6" w:rsidP="00746D7C">
            <w:pPr>
              <w:pStyle w:val="TableParagraph"/>
              <w:rPr>
                <w:rFonts w:ascii="Times New Roman"/>
                <w:sz w:val="16"/>
              </w:rPr>
            </w:pPr>
          </w:p>
        </w:tc>
        <w:tc>
          <w:tcPr>
            <w:tcW w:w="1371" w:type="dxa"/>
          </w:tcPr>
          <w:p w:rsidR="00E04CD6" w:rsidRDefault="00E04CD6" w:rsidP="00746D7C">
            <w:pPr>
              <w:pStyle w:val="TableParagraph"/>
              <w:rPr>
                <w:rFonts w:ascii="Times New Roman"/>
                <w:sz w:val="16"/>
              </w:rPr>
            </w:pPr>
          </w:p>
        </w:tc>
        <w:tc>
          <w:tcPr>
            <w:tcW w:w="1233" w:type="dxa"/>
          </w:tcPr>
          <w:p w:rsidR="00E04CD6" w:rsidRDefault="00E04CD6" w:rsidP="00746D7C">
            <w:pPr>
              <w:pStyle w:val="TableParagraph"/>
              <w:rPr>
                <w:rFonts w:ascii="Times New Roman"/>
                <w:sz w:val="16"/>
              </w:rPr>
            </w:pPr>
          </w:p>
        </w:tc>
        <w:tc>
          <w:tcPr>
            <w:tcW w:w="1510" w:type="dxa"/>
          </w:tcPr>
          <w:p w:rsidR="00E04CD6" w:rsidRDefault="00E04CD6" w:rsidP="00746D7C">
            <w:pPr>
              <w:pStyle w:val="TableParagraph"/>
              <w:rPr>
                <w:rFonts w:ascii="Times New Roman"/>
                <w:sz w:val="16"/>
              </w:rPr>
            </w:pPr>
          </w:p>
        </w:tc>
        <w:tc>
          <w:tcPr>
            <w:tcW w:w="2056" w:type="dxa"/>
          </w:tcPr>
          <w:p w:rsidR="00E04CD6" w:rsidRDefault="00E04CD6" w:rsidP="00746D7C">
            <w:pPr>
              <w:pStyle w:val="TableParagraph"/>
              <w:rPr>
                <w:rFonts w:ascii="Times New Roman"/>
                <w:sz w:val="16"/>
              </w:rPr>
            </w:pPr>
          </w:p>
        </w:tc>
      </w:tr>
      <w:tr w:rsidR="00E04CD6" w:rsidTr="00E04CD6">
        <w:trPr>
          <w:trHeight w:val="1258"/>
        </w:trPr>
        <w:tc>
          <w:tcPr>
            <w:tcW w:w="1669" w:type="dxa"/>
            <w:vMerge/>
            <w:tcBorders>
              <w:top w:val="nil"/>
            </w:tcBorders>
          </w:tcPr>
          <w:p w:rsidR="00E04CD6" w:rsidRDefault="00E04CD6" w:rsidP="00746D7C">
            <w:pPr>
              <w:rPr>
                <w:sz w:val="2"/>
                <w:szCs w:val="2"/>
              </w:rPr>
            </w:pPr>
          </w:p>
        </w:tc>
        <w:tc>
          <w:tcPr>
            <w:tcW w:w="813" w:type="dxa"/>
            <w:shd w:val="clear" w:color="auto" w:fill="92D050"/>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39"/>
              <w:ind w:left="14"/>
              <w:jc w:val="center"/>
              <w:rPr>
                <w:sz w:val="16"/>
              </w:rPr>
            </w:pPr>
            <w:r>
              <w:rPr>
                <w:sz w:val="16"/>
              </w:rPr>
              <w:t>5</w:t>
            </w:r>
          </w:p>
        </w:tc>
        <w:tc>
          <w:tcPr>
            <w:tcW w:w="1509" w:type="dxa"/>
          </w:tcPr>
          <w:p w:rsidR="00E04CD6" w:rsidRPr="00E04CD6" w:rsidRDefault="00E04CD6" w:rsidP="00746D7C">
            <w:pPr>
              <w:pStyle w:val="TableParagraph"/>
              <w:rPr>
                <w:rFonts w:ascii="Arial"/>
                <w:b/>
                <w:sz w:val="24"/>
                <w:lang w:val="en-GB"/>
              </w:rPr>
            </w:pPr>
          </w:p>
          <w:p w:rsidR="00E04CD6" w:rsidRPr="00E04CD6" w:rsidRDefault="00E04CD6" w:rsidP="00746D7C">
            <w:pPr>
              <w:pStyle w:val="TableParagraph"/>
              <w:spacing w:before="1"/>
              <w:ind w:left="100" w:right="86"/>
              <w:jc w:val="center"/>
              <w:rPr>
                <w:rFonts w:ascii="Arial"/>
                <w:b/>
                <w:sz w:val="16"/>
                <w:lang w:val="en-GB"/>
              </w:rPr>
            </w:pPr>
            <w:proofErr w:type="spellStart"/>
            <w:r w:rsidRPr="00E04CD6">
              <w:rPr>
                <w:rFonts w:ascii="Arial"/>
                <w:b/>
                <w:sz w:val="16"/>
                <w:lang w:val="en-GB"/>
              </w:rPr>
              <w:t>Farben</w:t>
            </w:r>
            <w:proofErr w:type="spellEnd"/>
            <w:r w:rsidRPr="00E04CD6">
              <w:rPr>
                <w:rFonts w:ascii="Arial"/>
                <w:b/>
                <w:sz w:val="16"/>
                <w:lang w:val="en-GB"/>
              </w:rPr>
              <w:t xml:space="preserve"> und </w:t>
            </w:r>
            <w:proofErr w:type="spellStart"/>
            <w:r w:rsidRPr="00E04CD6">
              <w:rPr>
                <w:rFonts w:ascii="Arial"/>
                <w:b/>
                <w:sz w:val="16"/>
                <w:lang w:val="en-GB"/>
              </w:rPr>
              <w:t>Marmorierungen</w:t>
            </w:r>
            <w:proofErr w:type="spellEnd"/>
            <w:r w:rsidRPr="00E04CD6">
              <w:rPr>
                <w:rFonts w:ascii="Arial"/>
                <w:b/>
                <w:sz w:val="16"/>
                <w:lang w:val="en-GB"/>
              </w:rPr>
              <w:t xml:space="preserve"> </w:t>
            </w:r>
            <w:proofErr w:type="spellStart"/>
            <w:r w:rsidRPr="00E04CD6">
              <w:rPr>
                <w:rFonts w:ascii="Arial"/>
                <w:b/>
                <w:sz w:val="16"/>
                <w:lang w:val="en-GB"/>
              </w:rPr>
              <w:t>f</w:t>
            </w:r>
            <w:r w:rsidRPr="00E04CD6">
              <w:rPr>
                <w:rFonts w:ascii="Arial"/>
                <w:b/>
                <w:sz w:val="16"/>
                <w:lang w:val="en-GB"/>
              </w:rPr>
              <w:t>ü</w:t>
            </w:r>
            <w:r w:rsidRPr="00E04CD6">
              <w:rPr>
                <w:rFonts w:ascii="Arial"/>
                <w:b/>
                <w:sz w:val="16"/>
                <w:lang w:val="en-GB"/>
              </w:rPr>
              <w:t>r</w:t>
            </w:r>
            <w:proofErr w:type="spellEnd"/>
            <w:r w:rsidRPr="00E04CD6">
              <w:rPr>
                <w:rFonts w:ascii="Arial"/>
                <w:b/>
                <w:sz w:val="16"/>
                <w:lang w:val="en-GB"/>
              </w:rPr>
              <w:t xml:space="preserve"> den </w:t>
            </w:r>
            <w:proofErr w:type="spellStart"/>
            <w:r w:rsidRPr="00E04CD6">
              <w:rPr>
                <w:rFonts w:ascii="Arial"/>
                <w:b/>
                <w:sz w:val="16"/>
                <w:lang w:val="en-GB"/>
              </w:rPr>
              <w:t>Innen</w:t>
            </w:r>
            <w:proofErr w:type="spellEnd"/>
            <w:r w:rsidRPr="00E04CD6">
              <w:rPr>
                <w:rFonts w:ascii="Arial"/>
                <w:b/>
                <w:sz w:val="16"/>
                <w:lang w:val="en-GB"/>
              </w:rPr>
              <w:t xml:space="preserve">- und </w:t>
            </w:r>
            <w:proofErr w:type="spellStart"/>
            <w:r w:rsidRPr="00E04CD6">
              <w:rPr>
                <w:rFonts w:ascii="Arial"/>
                <w:b/>
                <w:sz w:val="16"/>
                <w:lang w:val="en-GB"/>
              </w:rPr>
              <w:t>Au</w:t>
            </w:r>
            <w:r w:rsidRPr="00E04CD6">
              <w:rPr>
                <w:rFonts w:ascii="Arial"/>
                <w:b/>
                <w:sz w:val="16"/>
                <w:lang w:val="en-GB"/>
              </w:rPr>
              <w:t>ß</w:t>
            </w:r>
            <w:r w:rsidRPr="00E04CD6">
              <w:rPr>
                <w:rFonts w:ascii="Arial"/>
                <w:b/>
                <w:sz w:val="16"/>
                <w:lang w:val="en-GB"/>
              </w:rPr>
              <w:t>enbereich</w:t>
            </w:r>
            <w:proofErr w:type="spellEnd"/>
          </w:p>
        </w:tc>
        <w:tc>
          <w:tcPr>
            <w:tcW w:w="1508" w:type="dxa"/>
            <w:shd w:val="clear" w:color="auto" w:fill="F1F1F1"/>
          </w:tcPr>
          <w:p w:rsidR="00E04CD6" w:rsidRDefault="00E04CD6" w:rsidP="00746D7C">
            <w:pPr>
              <w:pStyle w:val="TableParagraph"/>
              <w:spacing w:before="139"/>
              <w:ind w:left="301"/>
              <w:rPr>
                <w:sz w:val="16"/>
              </w:rPr>
            </w:pPr>
            <w:r>
              <w:rPr>
                <w:sz w:val="16"/>
              </w:rPr>
              <w:t>FIRMA  2</w:t>
            </w:r>
          </w:p>
        </w:tc>
        <w:tc>
          <w:tcPr>
            <w:tcW w:w="900"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39"/>
              <w:ind w:left="9"/>
              <w:jc w:val="center"/>
              <w:rPr>
                <w:rFonts w:ascii="Arial"/>
                <w:b/>
                <w:sz w:val="16"/>
              </w:rPr>
            </w:pPr>
            <w:r>
              <w:rPr>
                <w:rFonts w:ascii="Arial"/>
                <w:b/>
                <w:sz w:val="16"/>
              </w:rPr>
              <w:t>1</w:t>
            </w:r>
          </w:p>
        </w:tc>
        <w:tc>
          <w:tcPr>
            <w:tcW w:w="95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39"/>
              <w:ind w:left="107" w:right="96"/>
              <w:jc w:val="center"/>
              <w:rPr>
                <w:sz w:val="16"/>
              </w:rPr>
            </w:pPr>
            <w:r>
              <w:rPr>
                <w:sz w:val="16"/>
              </w:rPr>
              <w:t>In Ver-</w:t>
            </w:r>
            <w:proofErr w:type="spellStart"/>
            <w:r>
              <w:rPr>
                <w:sz w:val="16"/>
              </w:rPr>
              <w:t>wendung</w:t>
            </w:r>
            <w:proofErr w:type="spellEnd"/>
          </w:p>
        </w:tc>
        <w:tc>
          <w:tcPr>
            <w:tcW w:w="1705" w:type="dxa"/>
            <w:shd w:val="clear" w:color="auto" w:fill="F1F1F1"/>
          </w:tcPr>
          <w:p w:rsidR="00E04CD6" w:rsidRPr="00E04CD6" w:rsidRDefault="00E04CD6" w:rsidP="00746D7C">
            <w:pPr>
              <w:pStyle w:val="TableParagraph"/>
              <w:spacing w:before="1"/>
              <w:rPr>
                <w:rFonts w:ascii="Arial"/>
                <w:b/>
                <w:sz w:val="16"/>
                <w:lang w:val="en-GB"/>
              </w:rPr>
            </w:pPr>
          </w:p>
          <w:p w:rsidR="00E04CD6" w:rsidRPr="00E04CD6" w:rsidRDefault="00E04CD6" w:rsidP="00746D7C">
            <w:pPr>
              <w:pStyle w:val="TableParagraph"/>
              <w:ind w:left="126" w:right="114" w:hanging="1"/>
              <w:jc w:val="center"/>
              <w:rPr>
                <w:sz w:val="16"/>
                <w:lang w:val="en-GB"/>
              </w:rPr>
            </w:pPr>
            <w:proofErr w:type="spellStart"/>
            <w:r w:rsidRPr="00E04CD6">
              <w:rPr>
                <w:b/>
                <w:bCs/>
                <w:sz w:val="16"/>
                <w:lang w:val="en-GB"/>
              </w:rPr>
              <w:t>Rückgewinnung</w:t>
            </w:r>
            <w:proofErr w:type="spellEnd"/>
            <w:r w:rsidRPr="00E04CD6">
              <w:rPr>
                <w:b/>
                <w:bCs/>
                <w:sz w:val="16"/>
                <w:lang w:val="en-GB"/>
              </w:rPr>
              <w:t xml:space="preserve"> von </w:t>
            </w:r>
            <w:proofErr w:type="spellStart"/>
            <w:r w:rsidRPr="00E04CD6">
              <w:rPr>
                <w:b/>
                <w:bCs/>
                <w:sz w:val="16"/>
                <w:lang w:val="en-GB"/>
              </w:rPr>
              <w:t>Extraktionsabfällen</w:t>
            </w:r>
            <w:proofErr w:type="spellEnd"/>
            <w:r w:rsidRPr="00E04CD6">
              <w:rPr>
                <w:sz w:val="16"/>
                <w:lang w:val="en-GB"/>
              </w:rPr>
              <w:t xml:space="preserve"> (8% des </w:t>
            </w:r>
            <w:proofErr w:type="spellStart"/>
            <w:r w:rsidRPr="00E04CD6">
              <w:rPr>
                <w:sz w:val="16"/>
                <w:lang w:val="en-GB"/>
              </w:rPr>
              <w:t>gesamten</w:t>
            </w:r>
            <w:proofErr w:type="spellEnd"/>
            <w:r w:rsidRPr="00E04CD6">
              <w:rPr>
                <w:sz w:val="16"/>
                <w:lang w:val="en-GB"/>
              </w:rPr>
              <w:t xml:space="preserve"> </w:t>
            </w:r>
            <w:proofErr w:type="spellStart"/>
            <w:r w:rsidRPr="00E04CD6">
              <w:rPr>
                <w:sz w:val="16"/>
                <w:lang w:val="en-GB"/>
              </w:rPr>
              <w:t>extrahierten</w:t>
            </w:r>
            <w:proofErr w:type="spellEnd"/>
            <w:r w:rsidRPr="00E04CD6">
              <w:rPr>
                <w:sz w:val="16"/>
                <w:lang w:val="en-GB"/>
              </w:rPr>
              <w:t xml:space="preserve"> </w:t>
            </w:r>
            <w:proofErr w:type="spellStart"/>
            <w:r w:rsidRPr="00E04CD6">
              <w:rPr>
                <w:sz w:val="16"/>
                <w:lang w:val="en-GB"/>
              </w:rPr>
              <w:t>Rohöls</w:t>
            </w:r>
            <w:proofErr w:type="spellEnd"/>
            <w:r w:rsidRPr="00E04CD6">
              <w:rPr>
                <w:sz w:val="16"/>
                <w:lang w:val="en-GB"/>
              </w:rPr>
              <w:t>)</w:t>
            </w:r>
          </w:p>
        </w:tc>
        <w:tc>
          <w:tcPr>
            <w:tcW w:w="1371" w:type="dxa"/>
            <w:shd w:val="clear" w:color="auto" w:fill="F1F1F1"/>
          </w:tcPr>
          <w:p w:rsidR="00E04CD6" w:rsidRPr="00E04CD6" w:rsidRDefault="00E04CD6" w:rsidP="00746D7C">
            <w:pPr>
              <w:pStyle w:val="TableParagraph"/>
              <w:rPr>
                <w:rFonts w:ascii="Arial"/>
                <w:b/>
                <w:sz w:val="24"/>
                <w:lang w:val="en-GB"/>
              </w:rPr>
            </w:pPr>
          </w:p>
          <w:p w:rsidR="00E04CD6" w:rsidRPr="00E04CD6" w:rsidRDefault="00E04CD6" w:rsidP="00746D7C">
            <w:pPr>
              <w:pStyle w:val="TableParagraph"/>
              <w:spacing w:before="1"/>
              <w:ind w:left="104" w:right="98" w:hanging="1"/>
              <w:jc w:val="center"/>
              <w:rPr>
                <w:sz w:val="16"/>
                <w:lang w:val="en-GB"/>
              </w:rPr>
            </w:pPr>
            <w:proofErr w:type="spellStart"/>
            <w:r w:rsidRPr="00E04CD6">
              <w:rPr>
                <w:sz w:val="16"/>
                <w:lang w:val="en-GB"/>
              </w:rPr>
              <w:t>Verringert</w:t>
            </w:r>
            <w:proofErr w:type="spellEnd"/>
            <w:r w:rsidRPr="00E04CD6">
              <w:rPr>
                <w:sz w:val="16"/>
                <w:lang w:val="en-GB"/>
              </w:rPr>
              <w:t xml:space="preserve"> den </w:t>
            </w:r>
            <w:proofErr w:type="spellStart"/>
            <w:r w:rsidRPr="00E04CD6">
              <w:rPr>
                <w:sz w:val="16"/>
                <w:lang w:val="en-GB"/>
              </w:rPr>
              <w:t>Anteil</w:t>
            </w:r>
            <w:proofErr w:type="spellEnd"/>
            <w:r w:rsidRPr="00E04CD6">
              <w:rPr>
                <w:sz w:val="16"/>
                <w:lang w:val="en-GB"/>
              </w:rPr>
              <w:t xml:space="preserve"> der </w:t>
            </w:r>
            <w:proofErr w:type="spellStart"/>
            <w:r w:rsidRPr="00E04CD6">
              <w:rPr>
                <w:sz w:val="16"/>
                <w:lang w:val="en-GB"/>
              </w:rPr>
              <w:t>aus</w:t>
            </w:r>
            <w:proofErr w:type="spellEnd"/>
            <w:r w:rsidRPr="00E04CD6">
              <w:rPr>
                <w:sz w:val="16"/>
                <w:lang w:val="en-GB"/>
              </w:rPr>
              <w:t xml:space="preserve"> "</w:t>
            </w:r>
            <w:proofErr w:type="spellStart"/>
            <w:r w:rsidRPr="00E04CD6">
              <w:rPr>
                <w:sz w:val="16"/>
                <w:lang w:val="en-GB"/>
              </w:rPr>
              <w:t>edlen</w:t>
            </w:r>
            <w:proofErr w:type="spellEnd"/>
            <w:r w:rsidRPr="00E04CD6">
              <w:rPr>
                <w:sz w:val="16"/>
                <w:lang w:val="en-GB"/>
              </w:rPr>
              <w:t xml:space="preserve">" </w:t>
            </w:r>
            <w:proofErr w:type="spellStart"/>
            <w:r w:rsidRPr="00E04CD6">
              <w:rPr>
                <w:sz w:val="16"/>
                <w:lang w:val="en-GB"/>
              </w:rPr>
              <w:t>Rohstoffen</w:t>
            </w:r>
            <w:proofErr w:type="spellEnd"/>
            <w:r w:rsidRPr="00E04CD6">
              <w:rPr>
                <w:sz w:val="16"/>
                <w:lang w:val="en-GB"/>
              </w:rPr>
              <w:t xml:space="preserve"> </w:t>
            </w:r>
            <w:proofErr w:type="spellStart"/>
            <w:r w:rsidRPr="00E04CD6">
              <w:rPr>
                <w:sz w:val="16"/>
                <w:lang w:val="en-GB"/>
              </w:rPr>
              <w:t>verarbeiteten</w:t>
            </w:r>
            <w:proofErr w:type="spellEnd"/>
            <w:r w:rsidRPr="00E04CD6">
              <w:rPr>
                <w:sz w:val="16"/>
                <w:lang w:val="en-GB"/>
              </w:rPr>
              <w:t xml:space="preserve"> </w:t>
            </w:r>
            <w:proofErr w:type="spellStart"/>
            <w:r w:rsidRPr="00E04CD6">
              <w:rPr>
                <w:sz w:val="16"/>
                <w:lang w:val="en-GB"/>
              </w:rPr>
              <w:t>Produkte</w:t>
            </w:r>
            <w:proofErr w:type="spellEnd"/>
          </w:p>
        </w:tc>
        <w:tc>
          <w:tcPr>
            <w:tcW w:w="1233" w:type="dxa"/>
            <w:shd w:val="clear" w:color="auto" w:fill="F1F1F1"/>
          </w:tcPr>
          <w:p w:rsidR="00E04CD6" w:rsidRPr="00E04CD6" w:rsidRDefault="00E04CD6" w:rsidP="00746D7C">
            <w:pPr>
              <w:pStyle w:val="TableParagraph"/>
              <w:spacing w:before="1"/>
              <w:ind w:left="77" w:right="66" w:hanging="4"/>
              <w:jc w:val="center"/>
              <w:rPr>
                <w:rFonts w:ascii="Arial"/>
                <w:b/>
                <w:sz w:val="16"/>
                <w:lang w:val="en-GB"/>
              </w:rPr>
            </w:pPr>
            <w:proofErr w:type="spellStart"/>
            <w:r w:rsidRPr="00E04CD6">
              <w:rPr>
                <w:sz w:val="16"/>
                <w:lang w:val="en-GB"/>
              </w:rPr>
              <w:t>Diversifizierung</w:t>
            </w:r>
            <w:proofErr w:type="spellEnd"/>
            <w:r w:rsidRPr="00E04CD6">
              <w:rPr>
                <w:sz w:val="16"/>
                <w:lang w:val="en-GB"/>
              </w:rPr>
              <w:t xml:space="preserve"> des </w:t>
            </w:r>
            <w:proofErr w:type="spellStart"/>
            <w:r w:rsidRPr="00E04CD6">
              <w:rPr>
                <w:sz w:val="16"/>
                <w:lang w:val="en-GB"/>
              </w:rPr>
              <w:t>Marktes</w:t>
            </w:r>
            <w:proofErr w:type="spellEnd"/>
            <w:r w:rsidRPr="00E04CD6">
              <w:rPr>
                <w:sz w:val="16"/>
                <w:lang w:val="en-GB"/>
              </w:rPr>
              <w:t xml:space="preserve">; </w:t>
            </w:r>
            <w:proofErr w:type="spellStart"/>
            <w:r w:rsidRPr="00E04CD6">
              <w:rPr>
                <w:b/>
                <w:bCs/>
                <w:sz w:val="16"/>
                <w:lang w:val="en-GB"/>
              </w:rPr>
              <w:t>Befriedigung</w:t>
            </w:r>
            <w:proofErr w:type="spellEnd"/>
            <w:r w:rsidRPr="00E04CD6">
              <w:rPr>
                <w:b/>
                <w:bCs/>
                <w:sz w:val="16"/>
                <w:lang w:val="en-GB"/>
              </w:rPr>
              <w:t xml:space="preserve"> der </w:t>
            </w:r>
            <w:proofErr w:type="spellStart"/>
            <w:r w:rsidRPr="00E04CD6">
              <w:rPr>
                <w:b/>
                <w:bCs/>
                <w:sz w:val="16"/>
                <w:lang w:val="en-GB"/>
              </w:rPr>
              <w:t>Nachfrage</w:t>
            </w:r>
            <w:proofErr w:type="spellEnd"/>
            <w:r w:rsidRPr="00E04CD6">
              <w:rPr>
                <w:b/>
                <w:bCs/>
                <w:sz w:val="16"/>
                <w:lang w:val="en-GB"/>
              </w:rPr>
              <w:t xml:space="preserve"> von</w:t>
            </w:r>
          </w:p>
          <w:p w:rsidR="00E04CD6" w:rsidRDefault="00E04CD6" w:rsidP="00746D7C">
            <w:pPr>
              <w:pStyle w:val="TableParagraph"/>
              <w:spacing w:line="163" w:lineRule="exact"/>
              <w:ind w:left="53" w:right="43"/>
              <w:jc w:val="center"/>
              <w:rPr>
                <w:sz w:val="16"/>
              </w:rPr>
            </w:pPr>
            <w:proofErr w:type="spellStart"/>
            <w:r>
              <w:rPr>
                <w:b/>
                <w:bCs/>
                <w:sz w:val="16"/>
              </w:rPr>
              <w:t>lokalen</w:t>
            </w:r>
            <w:proofErr w:type="spellEnd"/>
            <w:r>
              <w:rPr>
                <w:b/>
                <w:bCs/>
                <w:sz w:val="16"/>
              </w:rPr>
              <w:t xml:space="preserve"> </w:t>
            </w:r>
            <w:proofErr w:type="spellStart"/>
            <w:r>
              <w:rPr>
                <w:b/>
                <w:bCs/>
                <w:sz w:val="16"/>
              </w:rPr>
              <w:t>Kleinstunter-nehmen</w:t>
            </w:r>
            <w:proofErr w:type="spellEnd"/>
            <w:r>
              <w:rPr>
                <w:b/>
                <w:bCs/>
                <w:sz w:val="16"/>
              </w:rPr>
              <w:t xml:space="preserve"> (</w:t>
            </w:r>
            <w:proofErr w:type="spellStart"/>
            <w:r>
              <w:rPr>
                <w:b/>
                <w:bCs/>
                <w:sz w:val="16"/>
              </w:rPr>
              <w:t>Malern</w:t>
            </w:r>
            <w:proofErr w:type="spellEnd"/>
            <w:r>
              <w:rPr>
                <w:b/>
                <w:bCs/>
                <w:sz w:val="16"/>
              </w:rPr>
              <w:t>)</w:t>
            </w:r>
          </w:p>
        </w:tc>
        <w:tc>
          <w:tcPr>
            <w:tcW w:w="1510" w:type="dxa"/>
            <w:shd w:val="clear" w:color="auto" w:fill="F1F1F1"/>
          </w:tcPr>
          <w:p w:rsidR="00E04CD6" w:rsidRDefault="00E04CD6" w:rsidP="00746D7C">
            <w:pPr>
              <w:pStyle w:val="TableParagraph"/>
              <w:rPr>
                <w:rFonts w:ascii="Times New Roman"/>
                <w:sz w:val="16"/>
              </w:rPr>
            </w:pPr>
          </w:p>
        </w:tc>
        <w:tc>
          <w:tcPr>
            <w:tcW w:w="2056" w:type="dxa"/>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
              <w:rPr>
                <w:rFonts w:ascii="Arial"/>
                <w:b/>
                <w:lang w:val="en-GB"/>
              </w:rPr>
            </w:pPr>
          </w:p>
          <w:p w:rsidR="00E04CD6" w:rsidRPr="00E04CD6" w:rsidRDefault="00E04CD6" w:rsidP="00746D7C">
            <w:pPr>
              <w:pStyle w:val="TableParagraph"/>
              <w:ind w:left="836" w:right="166" w:hanging="651"/>
              <w:rPr>
                <w:sz w:val="16"/>
                <w:lang w:val="en-GB"/>
              </w:rPr>
            </w:pPr>
            <w:proofErr w:type="spellStart"/>
            <w:r w:rsidRPr="00E04CD6">
              <w:rPr>
                <w:sz w:val="16"/>
                <w:lang w:val="en-GB"/>
              </w:rPr>
              <w:t>Allein</w:t>
            </w:r>
            <w:proofErr w:type="spellEnd"/>
            <w:r w:rsidRPr="00E04CD6">
              <w:rPr>
                <w:sz w:val="16"/>
                <w:lang w:val="en-GB"/>
              </w:rPr>
              <w:t xml:space="preserve"> </w:t>
            </w:r>
            <w:proofErr w:type="spellStart"/>
            <w:r w:rsidRPr="00E04CD6">
              <w:rPr>
                <w:sz w:val="16"/>
                <w:lang w:val="en-GB"/>
              </w:rPr>
              <w:t>durch</w:t>
            </w:r>
            <w:proofErr w:type="spellEnd"/>
            <w:r w:rsidRPr="00E04CD6">
              <w:rPr>
                <w:sz w:val="16"/>
                <w:lang w:val="en-GB"/>
              </w:rPr>
              <w:t xml:space="preserve"> den </w:t>
            </w:r>
            <w:proofErr w:type="spellStart"/>
            <w:r w:rsidRPr="00E04CD6">
              <w:rPr>
                <w:sz w:val="16"/>
                <w:lang w:val="en-GB"/>
              </w:rPr>
              <w:t>Abbau</w:t>
            </w:r>
            <w:proofErr w:type="spellEnd"/>
            <w:r w:rsidRPr="00E04CD6">
              <w:rPr>
                <w:sz w:val="16"/>
                <w:lang w:val="en-GB"/>
              </w:rPr>
              <w:t xml:space="preserve"> (</w:t>
            </w:r>
            <w:proofErr w:type="spellStart"/>
            <w:r w:rsidRPr="00E04CD6">
              <w:rPr>
                <w:sz w:val="16"/>
                <w:lang w:val="en-GB"/>
              </w:rPr>
              <w:t>Steinbruch</w:t>
            </w:r>
            <w:proofErr w:type="spellEnd"/>
            <w:r w:rsidRPr="00E04CD6">
              <w:rPr>
                <w:sz w:val="16"/>
                <w:lang w:val="en-GB"/>
              </w:rPr>
              <w:t>)</w:t>
            </w:r>
          </w:p>
        </w:tc>
      </w:tr>
    </w:tbl>
    <w:p w:rsidR="00E04CD6" w:rsidRPr="00D753D4" w:rsidRDefault="00E04CD6" w:rsidP="00B65F07">
      <w:pPr>
        <w:spacing w:before="240" w:after="240"/>
        <w:jc w:val="both"/>
        <w:rPr>
          <w:shd w:val="clear" w:color="auto" w:fill="FCFCFC"/>
        </w:rPr>
      </w:pPr>
    </w:p>
    <w:p w:rsidR="00D11A9B" w:rsidRDefault="00D11A9B">
      <w:pPr>
        <w:spacing w:before="240" w:after="240"/>
        <w:jc w:val="both"/>
        <w:rPr>
          <w:shd w:val="clear" w:color="auto" w:fill="FCFCFC"/>
        </w:rPr>
      </w:pPr>
    </w:p>
    <w:p w:rsidR="00E04CD6" w:rsidRDefault="00E04CD6">
      <w:pPr>
        <w:spacing w:before="240" w:after="240"/>
        <w:jc w:val="both"/>
        <w:rPr>
          <w:shd w:val="clear" w:color="auto" w:fill="FCFCFC"/>
        </w:rPr>
      </w:pPr>
    </w:p>
    <w:p w:rsidR="00E04CD6" w:rsidRDefault="00E04CD6">
      <w:pPr>
        <w:spacing w:before="240" w:after="240"/>
        <w:jc w:val="both"/>
        <w:rPr>
          <w:shd w:val="clear" w:color="auto" w:fill="FCFCFC"/>
        </w:rPr>
      </w:pPr>
    </w:p>
    <w:p w:rsidR="00E04CD6" w:rsidRDefault="00E04CD6">
      <w:pPr>
        <w:spacing w:before="240" w:after="240"/>
        <w:jc w:val="both"/>
        <w:rPr>
          <w:shd w:val="clear" w:color="auto" w:fill="FCFCFC"/>
        </w:rPr>
      </w:pPr>
    </w:p>
    <w:p w:rsidR="00E04CD6" w:rsidRDefault="00E04CD6">
      <w:pPr>
        <w:spacing w:before="240" w:after="240"/>
        <w:jc w:val="both"/>
        <w:rPr>
          <w:shd w:val="clear" w:color="auto" w:fill="FCFCFC"/>
        </w:rPr>
      </w:pPr>
    </w:p>
    <w:tbl>
      <w:tblPr>
        <w:tblStyle w:val="TableNormal00"/>
        <w:tblW w:w="1516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1"/>
        <w:gridCol w:w="841"/>
        <w:gridCol w:w="1197"/>
        <w:gridCol w:w="1558"/>
        <w:gridCol w:w="852"/>
        <w:gridCol w:w="929"/>
        <w:gridCol w:w="1419"/>
        <w:gridCol w:w="1558"/>
        <w:gridCol w:w="1275"/>
        <w:gridCol w:w="1703"/>
        <w:gridCol w:w="2125"/>
      </w:tblGrid>
      <w:tr w:rsidR="00E04CD6" w:rsidTr="00E04CD6">
        <w:trPr>
          <w:trHeight w:val="366"/>
        </w:trPr>
        <w:tc>
          <w:tcPr>
            <w:tcW w:w="1711" w:type="dxa"/>
            <w:shd w:val="clear" w:color="auto" w:fill="FFFF00"/>
          </w:tcPr>
          <w:p w:rsidR="00E04CD6" w:rsidRDefault="00E04CD6" w:rsidP="00E04CD6">
            <w:pPr>
              <w:pStyle w:val="TableParagraph"/>
              <w:spacing w:before="92"/>
              <w:ind w:left="143"/>
              <w:rPr>
                <w:rFonts w:ascii="Arial"/>
                <w:b/>
                <w:sz w:val="16"/>
              </w:rPr>
            </w:pPr>
            <w:bookmarkStart w:id="27" w:name="_Hlk106619332"/>
            <w:proofErr w:type="spellStart"/>
            <w:r>
              <w:rPr>
                <w:rFonts w:ascii="Arial"/>
                <w:b/>
                <w:sz w:val="16"/>
              </w:rPr>
              <w:t>Geltungs-bereich</w:t>
            </w:r>
            <w:proofErr w:type="spellEnd"/>
          </w:p>
          <w:p w:rsidR="00E04CD6" w:rsidRDefault="00E04CD6" w:rsidP="00E04CD6">
            <w:pPr>
              <w:pStyle w:val="TableParagraph"/>
              <w:spacing w:before="92"/>
              <w:ind w:left="369"/>
              <w:jc w:val="center"/>
              <w:rPr>
                <w:rFonts w:ascii="Arial"/>
                <w:b/>
                <w:sz w:val="16"/>
              </w:rPr>
            </w:pPr>
          </w:p>
        </w:tc>
        <w:tc>
          <w:tcPr>
            <w:tcW w:w="841" w:type="dxa"/>
            <w:shd w:val="clear" w:color="auto" w:fill="FFFF00"/>
          </w:tcPr>
          <w:p w:rsidR="00E04CD6" w:rsidRDefault="00E04CD6" w:rsidP="00E04CD6">
            <w:pPr>
              <w:pStyle w:val="TableParagraph"/>
              <w:spacing w:before="92"/>
              <w:ind w:left="78"/>
              <w:rPr>
                <w:rFonts w:ascii="Arial"/>
                <w:b/>
                <w:sz w:val="16"/>
              </w:rPr>
            </w:pPr>
            <w:proofErr w:type="spellStart"/>
            <w:r>
              <w:rPr>
                <w:rFonts w:ascii="Arial"/>
                <w:b/>
                <w:sz w:val="16"/>
              </w:rPr>
              <w:lastRenderedPageBreak/>
              <w:t>Nummer</w:t>
            </w:r>
            <w:proofErr w:type="spellEnd"/>
          </w:p>
        </w:tc>
        <w:tc>
          <w:tcPr>
            <w:tcW w:w="1197" w:type="dxa"/>
            <w:shd w:val="clear" w:color="auto" w:fill="FFFF00"/>
          </w:tcPr>
          <w:p w:rsidR="00E04CD6" w:rsidRDefault="00E04CD6" w:rsidP="00E04CD6">
            <w:pPr>
              <w:pStyle w:val="TableParagraph"/>
              <w:spacing w:before="92"/>
              <w:ind w:left="397"/>
              <w:rPr>
                <w:rFonts w:ascii="Arial"/>
                <w:b/>
                <w:sz w:val="16"/>
              </w:rPr>
            </w:pPr>
            <w:proofErr w:type="spellStart"/>
            <w:r>
              <w:rPr>
                <w:rFonts w:ascii="Arial"/>
                <w:b/>
                <w:sz w:val="16"/>
              </w:rPr>
              <w:t>Verfahren</w:t>
            </w:r>
            <w:proofErr w:type="spellEnd"/>
          </w:p>
        </w:tc>
        <w:tc>
          <w:tcPr>
            <w:tcW w:w="1558" w:type="dxa"/>
            <w:shd w:val="clear" w:color="auto" w:fill="FFFF00"/>
          </w:tcPr>
          <w:p w:rsidR="00E04CD6" w:rsidRDefault="00E04CD6" w:rsidP="00E04CD6">
            <w:pPr>
              <w:pStyle w:val="TableParagraph"/>
              <w:spacing w:line="182" w:lineRule="exact"/>
              <w:ind w:left="74" w:right="49"/>
              <w:jc w:val="center"/>
              <w:rPr>
                <w:rFonts w:ascii="Arial" w:hAnsi="Arial"/>
                <w:b/>
                <w:sz w:val="16"/>
              </w:rPr>
            </w:pPr>
            <w:r>
              <w:rPr>
                <w:rFonts w:ascii="Arial" w:hAnsi="Arial"/>
                <w:b/>
                <w:sz w:val="16"/>
              </w:rPr>
              <w:t xml:space="preserve">In </w:t>
            </w:r>
            <w:proofErr w:type="spellStart"/>
            <w:r>
              <w:rPr>
                <w:rFonts w:ascii="Arial" w:hAnsi="Arial"/>
                <w:b/>
                <w:sz w:val="16"/>
              </w:rPr>
              <w:t>Verwendung</w:t>
            </w:r>
            <w:proofErr w:type="spellEnd"/>
            <w:r>
              <w:rPr>
                <w:rFonts w:ascii="Arial" w:hAnsi="Arial"/>
                <w:b/>
                <w:sz w:val="16"/>
              </w:rPr>
              <w:t xml:space="preserve"> / </w:t>
            </w:r>
            <w:proofErr w:type="spellStart"/>
            <w:r>
              <w:rPr>
                <w:rFonts w:ascii="Arial" w:hAnsi="Arial"/>
                <w:b/>
                <w:sz w:val="16"/>
              </w:rPr>
              <w:t>bereits</w:t>
            </w:r>
            <w:proofErr w:type="spellEnd"/>
            <w:r>
              <w:rPr>
                <w:rFonts w:ascii="Arial" w:hAnsi="Arial"/>
                <w:b/>
                <w:sz w:val="16"/>
              </w:rPr>
              <w:t xml:space="preserve"> </w:t>
            </w:r>
            <w:proofErr w:type="spellStart"/>
            <w:r>
              <w:rPr>
                <w:rFonts w:ascii="Arial" w:hAnsi="Arial"/>
                <w:b/>
                <w:sz w:val="16"/>
              </w:rPr>
              <w:t>verwendet</w:t>
            </w:r>
            <w:proofErr w:type="spellEnd"/>
          </w:p>
        </w:tc>
        <w:tc>
          <w:tcPr>
            <w:tcW w:w="852" w:type="dxa"/>
            <w:shd w:val="clear" w:color="auto" w:fill="FFFF00"/>
          </w:tcPr>
          <w:p w:rsidR="00E04CD6" w:rsidRDefault="00E04CD6" w:rsidP="00E04CD6">
            <w:pPr>
              <w:pStyle w:val="TableParagraph"/>
              <w:spacing w:before="92"/>
              <w:ind w:left="124"/>
              <w:jc w:val="center"/>
              <w:rPr>
                <w:rFonts w:ascii="Arial"/>
                <w:b/>
                <w:sz w:val="16"/>
              </w:rPr>
            </w:pPr>
            <w:proofErr w:type="spellStart"/>
            <w:r>
              <w:rPr>
                <w:rFonts w:ascii="Arial"/>
                <w:b/>
                <w:sz w:val="16"/>
              </w:rPr>
              <w:t>Anzahl</w:t>
            </w:r>
            <w:proofErr w:type="spellEnd"/>
          </w:p>
        </w:tc>
        <w:tc>
          <w:tcPr>
            <w:tcW w:w="929" w:type="dxa"/>
            <w:shd w:val="clear" w:color="auto" w:fill="FFFF00"/>
          </w:tcPr>
          <w:p w:rsidR="00E04CD6" w:rsidRDefault="00E04CD6" w:rsidP="00E04CD6">
            <w:pPr>
              <w:pStyle w:val="TableParagraph"/>
              <w:spacing w:before="92"/>
              <w:ind w:left="107" w:right="97"/>
              <w:jc w:val="center"/>
              <w:rPr>
                <w:rFonts w:ascii="Arial"/>
                <w:b/>
                <w:sz w:val="16"/>
              </w:rPr>
            </w:pPr>
            <w:proofErr w:type="spellStart"/>
            <w:r>
              <w:rPr>
                <w:rFonts w:ascii="Arial"/>
                <w:b/>
                <w:sz w:val="16"/>
              </w:rPr>
              <w:t>Zeitraum</w:t>
            </w:r>
            <w:proofErr w:type="spellEnd"/>
          </w:p>
        </w:tc>
        <w:tc>
          <w:tcPr>
            <w:tcW w:w="1419" w:type="dxa"/>
            <w:shd w:val="clear" w:color="auto" w:fill="FFFF00"/>
          </w:tcPr>
          <w:p w:rsidR="00E04CD6" w:rsidRDefault="00E04CD6" w:rsidP="00E04CD6">
            <w:pPr>
              <w:pStyle w:val="TableParagraph"/>
              <w:spacing w:line="182" w:lineRule="exact"/>
              <w:ind w:left="152" w:right="138" w:firstLine="98"/>
              <w:jc w:val="center"/>
              <w:rPr>
                <w:rFonts w:ascii="Arial"/>
                <w:b/>
                <w:sz w:val="16"/>
              </w:rPr>
            </w:pPr>
            <w:proofErr w:type="spellStart"/>
            <w:r>
              <w:rPr>
                <w:rFonts w:ascii="Arial"/>
                <w:b/>
                <w:sz w:val="16"/>
              </w:rPr>
              <w:t>Motivation</w:t>
            </w:r>
            <w:proofErr w:type="spellEnd"/>
            <w:r>
              <w:rPr>
                <w:rFonts w:ascii="Arial"/>
                <w:b/>
                <w:sz w:val="16"/>
              </w:rPr>
              <w:t xml:space="preserve"> (</w:t>
            </w:r>
            <w:proofErr w:type="spellStart"/>
            <w:r>
              <w:rPr>
                <w:rFonts w:ascii="Arial"/>
                <w:b/>
                <w:sz w:val="16"/>
              </w:rPr>
              <w:t>St</w:t>
            </w:r>
            <w:r>
              <w:rPr>
                <w:rFonts w:ascii="Arial"/>
                <w:b/>
                <w:sz w:val="16"/>
              </w:rPr>
              <w:t>ä</w:t>
            </w:r>
            <w:r>
              <w:rPr>
                <w:rFonts w:ascii="Arial"/>
                <w:b/>
                <w:sz w:val="16"/>
              </w:rPr>
              <w:t>rken</w:t>
            </w:r>
            <w:proofErr w:type="spellEnd"/>
            <w:r>
              <w:rPr>
                <w:rFonts w:ascii="Arial"/>
                <w:b/>
                <w:sz w:val="16"/>
              </w:rPr>
              <w:t>)</w:t>
            </w:r>
          </w:p>
        </w:tc>
        <w:tc>
          <w:tcPr>
            <w:tcW w:w="1558" w:type="dxa"/>
            <w:shd w:val="clear" w:color="auto" w:fill="FFFF00"/>
          </w:tcPr>
          <w:p w:rsidR="00E04CD6" w:rsidRDefault="00E04CD6" w:rsidP="00E04CD6">
            <w:pPr>
              <w:pStyle w:val="TableParagraph"/>
              <w:spacing w:line="182" w:lineRule="exact"/>
              <w:ind w:left="142" w:right="45"/>
              <w:jc w:val="center"/>
              <w:rPr>
                <w:rFonts w:ascii="Arial" w:hAnsi="Arial"/>
                <w:b/>
                <w:sz w:val="16"/>
              </w:rPr>
            </w:pPr>
            <w:proofErr w:type="spellStart"/>
            <w:r>
              <w:rPr>
                <w:rFonts w:ascii="Arial" w:hAnsi="Arial"/>
                <w:b/>
                <w:sz w:val="16"/>
              </w:rPr>
              <w:t>Kritische</w:t>
            </w:r>
            <w:proofErr w:type="spellEnd"/>
            <w:r>
              <w:rPr>
                <w:rFonts w:ascii="Arial" w:hAnsi="Arial"/>
                <w:b/>
                <w:sz w:val="16"/>
              </w:rPr>
              <w:t xml:space="preserve"> </w:t>
            </w:r>
            <w:proofErr w:type="spellStart"/>
            <w:r>
              <w:rPr>
                <w:rFonts w:ascii="Arial" w:hAnsi="Arial"/>
                <w:b/>
                <w:sz w:val="16"/>
              </w:rPr>
              <w:t>Punkte</w:t>
            </w:r>
            <w:proofErr w:type="spellEnd"/>
            <w:r>
              <w:rPr>
                <w:rFonts w:ascii="Arial" w:hAnsi="Arial"/>
                <w:b/>
                <w:sz w:val="16"/>
              </w:rPr>
              <w:t xml:space="preserve"> (</w:t>
            </w:r>
            <w:proofErr w:type="spellStart"/>
            <w:r>
              <w:rPr>
                <w:rFonts w:ascii="Arial" w:hAnsi="Arial"/>
                <w:b/>
                <w:sz w:val="16"/>
              </w:rPr>
              <w:t>Schwachstellen</w:t>
            </w:r>
            <w:proofErr w:type="spellEnd"/>
            <w:r>
              <w:rPr>
                <w:rFonts w:ascii="Arial" w:hAnsi="Arial"/>
                <w:b/>
                <w:sz w:val="16"/>
              </w:rPr>
              <w:t>)</w:t>
            </w:r>
          </w:p>
        </w:tc>
        <w:tc>
          <w:tcPr>
            <w:tcW w:w="1275" w:type="dxa"/>
            <w:shd w:val="clear" w:color="auto" w:fill="FFFF00"/>
          </w:tcPr>
          <w:p w:rsidR="00E04CD6" w:rsidRDefault="00E04CD6" w:rsidP="00E04CD6">
            <w:pPr>
              <w:pStyle w:val="TableParagraph"/>
              <w:spacing w:before="92"/>
              <w:ind w:left="108"/>
              <w:jc w:val="center"/>
              <w:rPr>
                <w:rFonts w:ascii="Arial" w:hAnsi="Arial"/>
                <w:b/>
                <w:sz w:val="16"/>
              </w:rPr>
            </w:pPr>
            <w:proofErr w:type="spellStart"/>
            <w:r>
              <w:rPr>
                <w:rFonts w:ascii="Arial" w:hAnsi="Arial"/>
                <w:b/>
                <w:sz w:val="16"/>
              </w:rPr>
              <w:t>Möglichkeiten</w:t>
            </w:r>
            <w:proofErr w:type="spellEnd"/>
          </w:p>
        </w:tc>
        <w:tc>
          <w:tcPr>
            <w:tcW w:w="1703" w:type="dxa"/>
            <w:shd w:val="clear" w:color="auto" w:fill="FFFF00"/>
          </w:tcPr>
          <w:p w:rsidR="00E04CD6" w:rsidRDefault="00E04CD6" w:rsidP="00E04CD6">
            <w:pPr>
              <w:pStyle w:val="TableParagraph"/>
              <w:spacing w:before="92"/>
              <w:ind w:left="530"/>
              <w:jc w:val="center"/>
              <w:rPr>
                <w:rFonts w:ascii="Arial"/>
                <w:b/>
                <w:sz w:val="16"/>
              </w:rPr>
            </w:pPr>
            <w:proofErr w:type="spellStart"/>
            <w:r>
              <w:rPr>
                <w:rFonts w:ascii="Arial"/>
                <w:b/>
                <w:sz w:val="16"/>
              </w:rPr>
              <w:t>Bedrohungen</w:t>
            </w:r>
            <w:proofErr w:type="spellEnd"/>
          </w:p>
        </w:tc>
        <w:tc>
          <w:tcPr>
            <w:tcW w:w="2125" w:type="dxa"/>
            <w:shd w:val="clear" w:color="auto" w:fill="FFFF00"/>
          </w:tcPr>
          <w:p w:rsidR="00E04CD6" w:rsidRDefault="00E04CD6" w:rsidP="00E04CD6">
            <w:pPr>
              <w:pStyle w:val="TableParagraph"/>
              <w:spacing w:before="92"/>
              <w:ind w:left="114" w:right="110"/>
              <w:jc w:val="center"/>
              <w:rPr>
                <w:rFonts w:ascii="Arial"/>
                <w:b/>
                <w:sz w:val="16"/>
              </w:rPr>
            </w:pPr>
            <w:proofErr w:type="spellStart"/>
            <w:r>
              <w:rPr>
                <w:rFonts w:ascii="Arial"/>
                <w:b/>
                <w:sz w:val="16"/>
              </w:rPr>
              <w:t>Anmerkungen</w:t>
            </w:r>
            <w:proofErr w:type="spellEnd"/>
          </w:p>
        </w:tc>
      </w:tr>
      <w:tr w:rsidR="00E04CD6" w:rsidTr="00E04CD6">
        <w:trPr>
          <w:trHeight w:val="170"/>
        </w:trPr>
        <w:tc>
          <w:tcPr>
            <w:tcW w:w="1711" w:type="dxa"/>
            <w:vMerge w:val="restart"/>
          </w:tcPr>
          <w:p w:rsidR="00E04CD6" w:rsidRDefault="00E04CD6" w:rsidP="00746D7C">
            <w:pPr>
              <w:pStyle w:val="TableParagraph"/>
              <w:rPr>
                <w:rFonts w:ascii="Times New Roman"/>
                <w:sz w:val="16"/>
              </w:rPr>
            </w:pPr>
          </w:p>
          <w:p w:rsidR="00E04CD6" w:rsidRDefault="00E04CD6" w:rsidP="00746D7C">
            <w:pPr>
              <w:pStyle w:val="TableParagraph"/>
              <w:rPr>
                <w:rFonts w:ascii="Times New Roman"/>
                <w:sz w:val="16"/>
              </w:rPr>
            </w:pPr>
          </w:p>
        </w:tc>
        <w:tc>
          <w:tcPr>
            <w:tcW w:w="841" w:type="dxa"/>
            <w:shd w:val="clear" w:color="auto" w:fill="92D050"/>
          </w:tcPr>
          <w:p w:rsidR="00E04CD6" w:rsidRDefault="00E04CD6" w:rsidP="00746D7C">
            <w:pPr>
              <w:pStyle w:val="TableParagraph"/>
              <w:rPr>
                <w:rFonts w:ascii="Times New Roman"/>
                <w:sz w:val="10"/>
              </w:rPr>
            </w:pPr>
          </w:p>
        </w:tc>
        <w:tc>
          <w:tcPr>
            <w:tcW w:w="1197" w:type="dxa"/>
          </w:tcPr>
          <w:p w:rsidR="00E04CD6" w:rsidRDefault="00E04CD6" w:rsidP="00746D7C">
            <w:pPr>
              <w:pStyle w:val="TableParagraph"/>
              <w:rPr>
                <w:rFonts w:ascii="Times New Roman"/>
                <w:sz w:val="10"/>
              </w:rPr>
            </w:pPr>
          </w:p>
        </w:tc>
        <w:tc>
          <w:tcPr>
            <w:tcW w:w="1558" w:type="dxa"/>
            <w:shd w:val="clear" w:color="auto" w:fill="F1F1F1"/>
          </w:tcPr>
          <w:p w:rsidR="00E04CD6" w:rsidRDefault="00E04CD6" w:rsidP="00746D7C">
            <w:pPr>
              <w:pStyle w:val="TableParagraph"/>
              <w:rPr>
                <w:rFonts w:ascii="Times New Roman"/>
                <w:sz w:val="10"/>
              </w:rPr>
            </w:pPr>
          </w:p>
        </w:tc>
        <w:tc>
          <w:tcPr>
            <w:tcW w:w="852" w:type="dxa"/>
            <w:shd w:val="clear" w:color="auto" w:fill="F1F1F1"/>
          </w:tcPr>
          <w:p w:rsidR="00E04CD6" w:rsidRDefault="00E04CD6" w:rsidP="00746D7C">
            <w:pPr>
              <w:pStyle w:val="TableParagraph"/>
              <w:rPr>
                <w:rFonts w:ascii="Times New Roman"/>
                <w:sz w:val="10"/>
              </w:rPr>
            </w:pPr>
          </w:p>
        </w:tc>
        <w:tc>
          <w:tcPr>
            <w:tcW w:w="929" w:type="dxa"/>
            <w:shd w:val="clear" w:color="auto" w:fill="F1F1F1"/>
          </w:tcPr>
          <w:p w:rsidR="00E04CD6" w:rsidRDefault="00E04CD6" w:rsidP="00746D7C">
            <w:pPr>
              <w:pStyle w:val="TableParagraph"/>
              <w:rPr>
                <w:rFonts w:ascii="Times New Roman"/>
                <w:sz w:val="10"/>
              </w:rPr>
            </w:pPr>
          </w:p>
        </w:tc>
        <w:tc>
          <w:tcPr>
            <w:tcW w:w="1419" w:type="dxa"/>
            <w:shd w:val="clear" w:color="auto" w:fill="F1F1F1"/>
          </w:tcPr>
          <w:p w:rsidR="00E04CD6" w:rsidRDefault="00E04CD6" w:rsidP="00746D7C">
            <w:pPr>
              <w:pStyle w:val="TableParagraph"/>
              <w:rPr>
                <w:rFonts w:ascii="Times New Roman"/>
                <w:sz w:val="10"/>
              </w:rPr>
            </w:pPr>
          </w:p>
        </w:tc>
        <w:tc>
          <w:tcPr>
            <w:tcW w:w="1558" w:type="dxa"/>
            <w:shd w:val="clear" w:color="auto" w:fill="F1F1F1"/>
          </w:tcPr>
          <w:p w:rsidR="00E04CD6" w:rsidRDefault="00E04CD6" w:rsidP="00746D7C">
            <w:pPr>
              <w:pStyle w:val="TableParagraph"/>
              <w:rPr>
                <w:rFonts w:ascii="Times New Roman"/>
                <w:sz w:val="10"/>
              </w:rPr>
            </w:pPr>
          </w:p>
        </w:tc>
        <w:tc>
          <w:tcPr>
            <w:tcW w:w="1275" w:type="dxa"/>
            <w:shd w:val="clear" w:color="auto" w:fill="F1F1F1"/>
          </w:tcPr>
          <w:p w:rsidR="00E04CD6" w:rsidRDefault="00E04CD6" w:rsidP="00746D7C">
            <w:pPr>
              <w:pStyle w:val="TableParagraph"/>
              <w:rPr>
                <w:rFonts w:ascii="Times New Roman"/>
                <w:sz w:val="10"/>
              </w:rPr>
            </w:pPr>
          </w:p>
        </w:tc>
        <w:tc>
          <w:tcPr>
            <w:tcW w:w="1703" w:type="dxa"/>
            <w:shd w:val="clear" w:color="auto" w:fill="F1F1F1"/>
          </w:tcPr>
          <w:p w:rsidR="00E04CD6" w:rsidRDefault="00E04CD6" w:rsidP="00746D7C">
            <w:pPr>
              <w:pStyle w:val="TableParagraph"/>
              <w:rPr>
                <w:rFonts w:ascii="Times New Roman"/>
                <w:sz w:val="10"/>
              </w:rPr>
            </w:pPr>
          </w:p>
        </w:tc>
        <w:tc>
          <w:tcPr>
            <w:tcW w:w="2125" w:type="dxa"/>
            <w:shd w:val="clear" w:color="auto" w:fill="F1F1F1"/>
          </w:tcPr>
          <w:p w:rsidR="00E04CD6" w:rsidRDefault="00E04CD6" w:rsidP="00746D7C">
            <w:pPr>
              <w:pStyle w:val="TableParagraph"/>
              <w:rPr>
                <w:rFonts w:ascii="Times New Roman"/>
                <w:sz w:val="10"/>
              </w:rPr>
            </w:pPr>
          </w:p>
        </w:tc>
      </w:tr>
      <w:tr w:rsidR="00E04CD6" w:rsidTr="00E04CD6">
        <w:trPr>
          <w:trHeight w:val="170"/>
        </w:trPr>
        <w:tc>
          <w:tcPr>
            <w:tcW w:w="1711" w:type="dxa"/>
            <w:vMerge/>
            <w:tcBorders>
              <w:top w:val="nil"/>
            </w:tcBorders>
          </w:tcPr>
          <w:p w:rsidR="00E04CD6" w:rsidRDefault="00E04CD6" w:rsidP="00746D7C">
            <w:pPr>
              <w:rPr>
                <w:sz w:val="2"/>
                <w:szCs w:val="2"/>
              </w:rPr>
            </w:pPr>
          </w:p>
        </w:tc>
        <w:tc>
          <w:tcPr>
            <w:tcW w:w="841" w:type="dxa"/>
            <w:vMerge w:val="restart"/>
          </w:tcPr>
          <w:p w:rsidR="00E04CD6" w:rsidRDefault="00E04CD6" w:rsidP="00746D7C">
            <w:pPr>
              <w:pStyle w:val="TableParagraph"/>
              <w:rPr>
                <w:rFonts w:ascii="Arial"/>
                <w:b/>
                <w:sz w:val="18"/>
              </w:rPr>
            </w:pPr>
          </w:p>
          <w:p w:rsidR="00E04CD6" w:rsidRDefault="00E04CD6" w:rsidP="00746D7C">
            <w:pPr>
              <w:pStyle w:val="TableParagraph"/>
              <w:spacing w:before="1"/>
              <w:rPr>
                <w:rFonts w:ascii="Arial"/>
                <w:b/>
              </w:rPr>
            </w:pPr>
          </w:p>
          <w:p w:rsidR="00E04CD6" w:rsidRDefault="00E04CD6" w:rsidP="00746D7C">
            <w:pPr>
              <w:pStyle w:val="TableParagraph"/>
              <w:ind w:left="14"/>
              <w:jc w:val="center"/>
              <w:rPr>
                <w:sz w:val="16"/>
              </w:rPr>
            </w:pPr>
            <w:r>
              <w:rPr>
                <w:sz w:val="16"/>
              </w:rPr>
              <w:t>6</w:t>
            </w:r>
          </w:p>
        </w:tc>
        <w:tc>
          <w:tcPr>
            <w:tcW w:w="1197" w:type="dxa"/>
            <w:vMerge w:val="restart"/>
          </w:tcPr>
          <w:p w:rsidR="00E04CD6" w:rsidRPr="00E04CD6" w:rsidRDefault="00E04CD6" w:rsidP="00746D7C">
            <w:pPr>
              <w:pStyle w:val="TableParagraph"/>
              <w:spacing w:before="1"/>
              <w:ind w:left="73" w:right="59" w:hanging="2"/>
              <w:jc w:val="center"/>
              <w:rPr>
                <w:sz w:val="16"/>
                <w:lang w:val="en-GB"/>
              </w:rPr>
            </w:pPr>
            <w:proofErr w:type="spellStart"/>
            <w:r w:rsidRPr="00E04CD6">
              <w:rPr>
                <w:rFonts w:ascii="Arial"/>
                <w:b/>
                <w:sz w:val="16"/>
                <w:lang w:val="en-GB"/>
              </w:rPr>
              <w:t>Klebstoffe</w:t>
            </w:r>
            <w:proofErr w:type="spellEnd"/>
            <w:r w:rsidRPr="00E04CD6">
              <w:rPr>
                <w:rFonts w:ascii="Arial"/>
                <w:b/>
                <w:sz w:val="16"/>
                <w:lang w:val="en-GB"/>
              </w:rPr>
              <w:t xml:space="preserve"> und </w:t>
            </w:r>
            <w:proofErr w:type="spellStart"/>
            <w:r w:rsidRPr="00E04CD6">
              <w:rPr>
                <w:rFonts w:ascii="Arial"/>
                <w:b/>
                <w:sz w:val="16"/>
                <w:lang w:val="en-GB"/>
              </w:rPr>
              <w:t>F</w:t>
            </w:r>
            <w:r w:rsidRPr="00E04CD6">
              <w:rPr>
                <w:rFonts w:ascii="Arial"/>
                <w:b/>
                <w:sz w:val="16"/>
                <w:lang w:val="en-GB"/>
              </w:rPr>
              <w:t>ü</w:t>
            </w:r>
            <w:r w:rsidRPr="00E04CD6">
              <w:rPr>
                <w:rFonts w:ascii="Arial"/>
                <w:b/>
                <w:sz w:val="16"/>
                <w:lang w:val="en-GB"/>
              </w:rPr>
              <w:t>ller</w:t>
            </w:r>
            <w:proofErr w:type="spellEnd"/>
            <w:r w:rsidRPr="00E04CD6">
              <w:rPr>
                <w:rFonts w:ascii="Arial"/>
                <w:b/>
                <w:sz w:val="16"/>
                <w:lang w:val="en-GB"/>
              </w:rPr>
              <w:t xml:space="preserve"> </w:t>
            </w:r>
            <w:r w:rsidRPr="00E04CD6">
              <w:rPr>
                <w:sz w:val="16"/>
                <w:lang w:val="en-GB"/>
              </w:rPr>
              <w:t>(</w:t>
            </w:r>
            <w:proofErr w:type="spellStart"/>
            <w:r w:rsidRPr="00E04CD6">
              <w:rPr>
                <w:sz w:val="16"/>
                <w:lang w:val="en-GB"/>
              </w:rPr>
              <w:t>als</w:t>
            </w:r>
            <w:proofErr w:type="spellEnd"/>
            <w:r w:rsidRPr="00E04CD6">
              <w:rPr>
                <w:sz w:val="16"/>
                <w:lang w:val="en-GB"/>
              </w:rPr>
              <w:t xml:space="preserve"> </w:t>
            </w:r>
            <w:proofErr w:type="spellStart"/>
            <w:r w:rsidRPr="00E04CD6">
              <w:rPr>
                <w:sz w:val="16"/>
                <w:lang w:val="en-GB"/>
              </w:rPr>
              <w:t>primäre</w:t>
            </w:r>
            <w:proofErr w:type="spellEnd"/>
            <w:r w:rsidRPr="00E04CD6">
              <w:rPr>
                <w:sz w:val="16"/>
                <w:lang w:val="en-GB"/>
              </w:rPr>
              <w:t xml:space="preserve"> Basis und </w:t>
            </w:r>
            <w:proofErr w:type="spellStart"/>
            <w:r w:rsidRPr="00E04CD6">
              <w:rPr>
                <w:sz w:val="16"/>
                <w:lang w:val="en-GB"/>
              </w:rPr>
              <w:t>zur</w:t>
            </w:r>
            <w:proofErr w:type="spellEnd"/>
            <w:r w:rsidRPr="00E04CD6">
              <w:rPr>
                <w:sz w:val="16"/>
                <w:lang w:val="en-GB"/>
              </w:rPr>
              <w:t xml:space="preserve"> </w:t>
            </w:r>
            <w:proofErr w:type="spellStart"/>
            <w:r w:rsidRPr="00E04CD6">
              <w:rPr>
                <w:sz w:val="16"/>
                <w:lang w:val="en-GB"/>
              </w:rPr>
              <w:t>Verringerung</w:t>
            </w:r>
            <w:proofErr w:type="spellEnd"/>
            <w:r w:rsidRPr="00E04CD6">
              <w:rPr>
                <w:sz w:val="16"/>
                <w:lang w:val="en-GB"/>
              </w:rPr>
              <w:t xml:space="preserve"> von</w:t>
            </w:r>
          </w:p>
          <w:p w:rsidR="00E04CD6" w:rsidRDefault="00E04CD6" w:rsidP="00746D7C">
            <w:pPr>
              <w:pStyle w:val="TableParagraph"/>
              <w:spacing w:line="180" w:lineRule="atLeast"/>
              <w:ind w:left="73" w:right="59"/>
              <w:jc w:val="center"/>
              <w:rPr>
                <w:sz w:val="16"/>
              </w:rPr>
            </w:pPr>
            <w:proofErr w:type="spellStart"/>
            <w:r>
              <w:rPr>
                <w:sz w:val="16"/>
              </w:rPr>
              <w:t>Schwund</w:t>
            </w:r>
            <w:proofErr w:type="spellEnd"/>
            <w:r>
              <w:rPr>
                <w:sz w:val="16"/>
              </w:rPr>
              <w:t xml:space="preserve"> und </w:t>
            </w:r>
            <w:proofErr w:type="spellStart"/>
            <w:r>
              <w:rPr>
                <w:sz w:val="16"/>
              </w:rPr>
              <w:t>Rissen</w:t>
            </w:r>
            <w:proofErr w:type="spellEnd"/>
            <w:r>
              <w:rPr>
                <w:sz w:val="16"/>
              </w:rPr>
              <w:t>)</w:t>
            </w:r>
          </w:p>
        </w:tc>
        <w:tc>
          <w:tcPr>
            <w:tcW w:w="1558" w:type="dxa"/>
          </w:tcPr>
          <w:p w:rsidR="00E04CD6" w:rsidRDefault="00E04CD6" w:rsidP="00746D7C">
            <w:pPr>
              <w:pStyle w:val="TableParagraph"/>
              <w:rPr>
                <w:rFonts w:ascii="Times New Roman"/>
                <w:sz w:val="10"/>
              </w:rPr>
            </w:pPr>
          </w:p>
        </w:tc>
        <w:tc>
          <w:tcPr>
            <w:tcW w:w="852" w:type="dxa"/>
            <w:vMerge w:val="restart"/>
          </w:tcPr>
          <w:p w:rsidR="00E04CD6" w:rsidRDefault="00E04CD6" w:rsidP="00746D7C">
            <w:pPr>
              <w:pStyle w:val="TableParagraph"/>
              <w:rPr>
                <w:rFonts w:ascii="Arial"/>
                <w:b/>
                <w:sz w:val="18"/>
              </w:rPr>
            </w:pPr>
          </w:p>
          <w:p w:rsidR="00E04CD6" w:rsidRDefault="00E04CD6" w:rsidP="00746D7C">
            <w:pPr>
              <w:pStyle w:val="TableParagraph"/>
              <w:spacing w:before="1"/>
              <w:rPr>
                <w:rFonts w:ascii="Arial"/>
                <w:b/>
              </w:rPr>
            </w:pPr>
          </w:p>
          <w:p w:rsidR="00E04CD6" w:rsidRDefault="00E04CD6" w:rsidP="00746D7C">
            <w:pPr>
              <w:pStyle w:val="TableParagraph"/>
              <w:ind w:left="9"/>
              <w:jc w:val="center"/>
              <w:rPr>
                <w:rFonts w:ascii="Arial"/>
                <w:b/>
                <w:sz w:val="16"/>
              </w:rPr>
            </w:pPr>
            <w:r>
              <w:rPr>
                <w:rFonts w:ascii="Arial"/>
                <w:b/>
                <w:sz w:val="16"/>
              </w:rPr>
              <w:t>0</w:t>
            </w:r>
          </w:p>
        </w:tc>
        <w:tc>
          <w:tcPr>
            <w:tcW w:w="929" w:type="dxa"/>
          </w:tcPr>
          <w:p w:rsidR="00E04CD6" w:rsidRDefault="00E04CD6" w:rsidP="00746D7C">
            <w:pPr>
              <w:pStyle w:val="TableParagraph"/>
              <w:rPr>
                <w:rFonts w:ascii="Times New Roman"/>
                <w:sz w:val="10"/>
              </w:rPr>
            </w:pPr>
          </w:p>
        </w:tc>
        <w:tc>
          <w:tcPr>
            <w:tcW w:w="1419" w:type="dxa"/>
          </w:tcPr>
          <w:p w:rsidR="00E04CD6" w:rsidRDefault="00E04CD6" w:rsidP="00746D7C">
            <w:pPr>
              <w:pStyle w:val="TableParagraph"/>
              <w:rPr>
                <w:rFonts w:ascii="Times New Roman"/>
                <w:sz w:val="10"/>
              </w:rPr>
            </w:pPr>
          </w:p>
        </w:tc>
        <w:tc>
          <w:tcPr>
            <w:tcW w:w="1558" w:type="dxa"/>
          </w:tcPr>
          <w:p w:rsidR="00E04CD6" w:rsidRDefault="00E04CD6" w:rsidP="00746D7C">
            <w:pPr>
              <w:pStyle w:val="TableParagraph"/>
              <w:rPr>
                <w:rFonts w:ascii="Times New Roman"/>
                <w:sz w:val="10"/>
              </w:rPr>
            </w:pPr>
          </w:p>
        </w:tc>
        <w:tc>
          <w:tcPr>
            <w:tcW w:w="1275" w:type="dxa"/>
          </w:tcPr>
          <w:p w:rsidR="00E04CD6" w:rsidRDefault="00E04CD6" w:rsidP="00746D7C">
            <w:pPr>
              <w:pStyle w:val="TableParagraph"/>
              <w:rPr>
                <w:rFonts w:ascii="Times New Roman"/>
                <w:sz w:val="10"/>
              </w:rPr>
            </w:pPr>
          </w:p>
        </w:tc>
        <w:tc>
          <w:tcPr>
            <w:tcW w:w="1703" w:type="dxa"/>
          </w:tcPr>
          <w:p w:rsidR="00E04CD6" w:rsidRDefault="00E04CD6" w:rsidP="00746D7C">
            <w:pPr>
              <w:pStyle w:val="TableParagraph"/>
              <w:rPr>
                <w:rFonts w:ascii="Times New Roman"/>
                <w:sz w:val="10"/>
              </w:rPr>
            </w:pPr>
          </w:p>
        </w:tc>
        <w:tc>
          <w:tcPr>
            <w:tcW w:w="2125" w:type="dxa"/>
          </w:tcPr>
          <w:p w:rsidR="00E04CD6" w:rsidRDefault="00E04CD6" w:rsidP="00746D7C">
            <w:pPr>
              <w:pStyle w:val="TableParagraph"/>
              <w:rPr>
                <w:rFonts w:ascii="Times New Roman"/>
                <w:sz w:val="10"/>
              </w:rPr>
            </w:pPr>
          </w:p>
        </w:tc>
      </w:tr>
      <w:tr w:rsidR="00E04CD6" w:rsidTr="00E04CD6">
        <w:trPr>
          <w:trHeight w:val="926"/>
        </w:trPr>
        <w:tc>
          <w:tcPr>
            <w:tcW w:w="1711" w:type="dxa"/>
            <w:vMerge/>
            <w:tcBorders>
              <w:top w:val="nil"/>
            </w:tcBorders>
          </w:tcPr>
          <w:p w:rsidR="00E04CD6" w:rsidRDefault="00E04CD6" w:rsidP="00746D7C">
            <w:pPr>
              <w:rPr>
                <w:sz w:val="2"/>
                <w:szCs w:val="2"/>
              </w:rPr>
            </w:pPr>
          </w:p>
        </w:tc>
        <w:tc>
          <w:tcPr>
            <w:tcW w:w="841" w:type="dxa"/>
            <w:vMerge/>
            <w:tcBorders>
              <w:top w:val="nil"/>
            </w:tcBorders>
          </w:tcPr>
          <w:p w:rsidR="00E04CD6" w:rsidRDefault="00E04CD6" w:rsidP="00746D7C">
            <w:pPr>
              <w:rPr>
                <w:sz w:val="2"/>
                <w:szCs w:val="2"/>
              </w:rPr>
            </w:pPr>
          </w:p>
        </w:tc>
        <w:tc>
          <w:tcPr>
            <w:tcW w:w="1197" w:type="dxa"/>
            <w:vMerge/>
            <w:tcBorders>
              <w:top w:val="nil"/>
            </w:tcBorders>
          </w:tcPr>
          <w:p w:rsidR="00E04CD6" w:rsidRDefault="00E04CD6" w:rsidP="00746D7C">
            <w:pPr>
              <w:rPr>
                <w:sz w:val="2"/>
                <w:szCs w:val="2"/>
              </w:rPr>
            </w:pPr>
          </w:p>
        </w:tc>
        <w:tc>
          <w:tcPr>
            <w:tcW w:w="1558" w:type="dxa"/>
          </w:tcPr>
          <w:p w:rsidR="00E04CD6" w:rsidRDefault="00E04CD6" w:rsidP="00746D7C">
            <w:pPr>
              <w:pStyle w:val="TableParagraph"/>
              <w:rPr>
                <w:rFonts w:ascii="Times New Roman"/>
                <w:sz w:val="16"/>
              </w:rPr>
            </w:pPr>
          </w:p>
        </w:tc>
        <w:tc>
          <w:tcPr>
            <w:tcW w:w="852" w:type="dxa"/>
            <w:vMerge/>
            <w:tcBorders>
              <w:top w:val="nil"/>
            </w:tcBorders>
          </w:tcPr>
          <w:p w:rsidR="00E04CD6" w:rsidRDefault="00E04CD6" w:rsidP="00746D7C">
            <w:pPr>
              <w:rPr>
                <w:sz w:val="2"/>
                <w:szCs w:val="2"/>
              </w:rPr>
            </w:pPr>
          </w:p>
        </w:tc>
        <w:tc>
          <w:tcPr>
            <w:tcW w:w="929" w:type="dxa"/>
          </w:tcPr>
          <w:p w:rsidR="00E04CD6" w:rsidRDefault="00E04CD6" w:rsidP="00746D7C">
            <w:pPr>
              <w:pStyle w:val="TableParagraph"/>
              <w:rPr>
                <w:rFonts w:ascii="Times New Roman"/>
                <w:sz w:val="16"/>
              </w:rPr>
            </w:pPr>
          </w:p>
        </w:tc>
        <w:tc>
          <w:tcPr>
            <w:tcW w:w="1419" w:type="dxa"/>
          </w:tcPr>
          <w:p w:rsidR="00E04CD6" w:rsidRDefault="00E04CD6" w:rsidP="00746D7C">
            <w:pPr>
              <w:pStyle w:val="TableParagraph"/>
              <w:rPr>
                <w:rFonts w:ascii="Times New Roman"/>
                <w:sz w:val="16"/>
              </w:rPr>
            </w:pPr>
          </w:p>
        </w:tc>
        <w:tc>
          <w:tcPr>
            <w:tcW w:w="1558" w:type="dxa"/>
          </w:tcPr>
          <w:p w:rsidR="00E04CD6" w:rsidRDefault="00E04CD6" w:rsidP="00746D7C">
            <w:pPr>
              <w:pStyle w:val="TableParagraph"/>
              <w:rPr>
                <w:rFonts w:ascii="Times New Roman"/>
                <w:sz w:val="16"/>
              </w:rPr>
            </w:pPr>
          </w:p>
        </w:tc>
        <w:tc>
          <w:tcPr>
            <w:tcW w:w="1275" w:type="dxa"/>
          </w:tcPr>
          <w:p w:rsidR="00E04CD6" w:rsidRDefault="00E04CD6" w:rsidP="00746D7C">
            <w:pPr>
              <w:pStyle w:val="TableParagraph"/>
              <w:rPr>
                <w:rFonts w:ascii="Times New Roman"/>
                <w:sz w:val="16"/>
              </w:rPr>
            </w:pPr>
          </w:p>
        </w:tc>
        <w:tc>
          <w:tcPr>
            <w:tcW w:w="1703" w:type="dxa"/>
          </w:tcPr>
          <w:p w:rsidR="00E04CD6" w:rsidRDefault="00E04CD6" w:rsidP="00746D7C">
            <w:pPr>
              <w:pStyle w:val="TableParagraph"/>
              <w:rPr>
                <w:rFonts w:ascii="Times New Roman"/>
                <w:sz w:val="16"/>
              </w:rPr>
            </w:pPr>
          </w:p>
        </w:tc>
        <w:tc>
          <w:tcPr>
            <w:tcW w:w="2125" w:type="dxa"/>
          </w:tcPr>
          <w:p w:rsidR="00E04CD6" w:rsidRDefault="00E04CD6" w:rsidP="00746D7C">
            <w:pPr>
              <w:pStyle w:val="TableParagraph"/>
              <w:rPr>
                <w:rFonts w:ascii="Times New Roman"/>
                <w:sz w:val="16"/>
              </w:rPr>
            </w:pPr>
          </w:p>
        </w:tc>
      </w:tr>
      <w:tr w:rsidR="00E04CD6" w:rsidTr="00E04CD6">
        <w:trPr>
          <w:trHeight w:val="170"/>
        </w:trPr>
        <w:tc>
          <w:tcPr>
            <w:tcW w:w="1711" w:type="dxa"/>
            <w:vMerge/>
            <w:tcBorders>
              <w:top w:val="nil"/>
            </w:tcBorders>
          </w:tcPr>
          <w:p w:rsidR="00E04CD6" w:rsidRDefault="00E04CD6" w:rsidP="00746D7C">
            <w:pPr>
              <w:rPr>
                <w:sz w:val="2"/>
                <w:szCs w:val="2"/>
              </w:rPr>
            </w:pPr>
          </w:p>
        </w:tc>
        <w:tc>
          <w:tcPr>
            <w:tcW w:w="841" w:type="dxa"/>
            <w:vMerge w:val="restart"/>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0"/>
              <w:rPr>
                <w:rFonts w:ascii="Arial"/>
                <w:b/>
                <w:sz w:val="17"/>
              </w:rPr>
            </w:pPr>
          </w:p>
          <w:p w:rsidR="00E04CD6" w:rsidRDefault="00E04CD6" w:rsidP="00746D7C">
            <w:pPr>
              <w:pStyle w:val="TableParagraph"/>
              <w:ind w:left="14"/>
              <w:jc w:val="center"/>
              <w:rPr>
                <w:sz w:val="16"/>
              </w:rPr>
            </w:pPr>
            <w:r>
              <w:rPr>
                <w:sz w:val="16"/>
              </w:rPr>
              <w:t>7</w:t>
            </w:r>
          </w:p>
        </w:tc>
        <w:tc>
          <w:tcPr>
            <w:tcW w:w="1197" w:type="dxa"/>
            <w:vMerge w:val="restart"/>
          </w:tcPr>
          <w:p w:rsidR="00E04CD6" w:rsidRPr="00E04CD6" w:rsidRDefault="00E04CD6" w:rsidP="00746D7C">
            <w:pPr>
              <w:pStyle w:val="TableParagraph"/>
              <w:ind w:left="107" w:right="96"/>
              <w:jc w:val="center"/>
              <w:rPr>
                <w:sz w:val="16"/>
                <w:lang w:val="en-GB"/>
              </w:rPr>
            </w:pPr>
            <w:proofErr w:type="spellStart"/>
            <w:r w:rsidRPr="00E04CD6">
              <w:rPr>
                <w:rFonts w:ascii="Arial"/>
                <w:b/>
                <w:sz w:val="16"/>
                <w:lang w:val="en-GB"/>
              </w:rPr>
              <w:t>Kunststoffe</w:t>
            </w:r>
            <w:proofErr w:type="spellEnd"/>
            <w:r w:rsidRPr="00E04CD6">
              <w:rPr>
                <w:rFonts w:ascii="Arial"/>
                <w:b/>
                <w:sz w:val="16"/>
                <w:lang w:val="en-GB"/>
              </w:rPr>
              <w:t xml:space="preserve"> </w:t>
            </w:r>
            <w:r w:rsidRPr="00E04CD6">
              <w:rPr>
                <w:sz w:val="16"/>
                <w:lang w:val="en-GB"/>
              </w:rPr>
              <w:t>(</w:t>
            </w:r>
            <w:proofErr w:type="spellStart"/>
            <w:r w:rsidRPr="00E04CD6">
              <w:rPr>
                <w:sz w:val="16"/>
                <w:lang w:val="en-GB"/>
              </w:rPr>
              <w:t>zur</w:t>
            </w:r>
            <w:proofErr w:type="spellEnd"/>
            <w:r w:rsidRPr="00E04CD6">
              <w:rPr>
                <w:sz w:val="16"/>
                <w:lang w:val="en-GB"/>
              </w:rPr>
              <w:t xml:space="preserve"> </w:t>
            </w:r>
            <w:proofErr w:type="spellStart"/>
            <w:r w:rsidRPr="00E04CD6">
              <w:rPr>
                <w:sz w:val="16"/>
                <w:lang w:val="en-GB"/>
              </w:rPr>
              <w:t>Verbesserung</w:t>
            </w:r>
            <w:proofErr w:type="spellEnd"/>
            <w:r w:rsidRPr="00E04CD6">
              <w:rPr>
                <w:sz w:val="16"/>
                <w:lang w:val="en-GB"/>
              </w:rPr>
              <w:t xml:space="preserve"> der </w:t>
            </w:r>
            <w:proofErr w:type="spellStart"/>
            <w:r w:rsidRPr="00E04CD6">
              <w:rPr>
                <w:sz w:val="16"/>
                <w:lang w:val="en-GB"/>
              </w:rPr>
              <w:t>Leistungsmerkmale</w:t>
            </w:r>
            <w:proofErr w:type="spellEnd"/>
            <w:r w:rsidRPr="00E04CD6">
              <w:rPr>
                <w:sz w:val="16"/>
                <w:lang w:val="en-GB"/>
              </w:rPr>
              <w:t xml:space="preserve"> und </w:t>
            </w:r>
            <w:proofErr w:type="spellStart"/>
            <w:r w:rsidRPr="00E04CD6">
              <w:rPr>
                <w:sz w:val="16"/>
                <w:lang w:val="en-GB"/>
              </w:rPr>
              <w:t>zur</w:t>
            </w:r>
            <w:proofErr w:type="spellEnd"/>
            <w:r w:rsidRPr="00E04CD6">
              <w:rPr>
                <w:sz w:val="16"/>
                <w:lang w:val="en-GB"/>
              </w:rPr>
              <w:t xml:space="preserve"> </w:t>
            </w:r>
            <w:proofErr w:type="spellStart"/>
            <w:r w:rsidRPr="00E04CD6">
              <w:rPr>
                <w:sz w:val="16"/>
                <w:lang w:val="en-GB"/>
              </w:rPr>
              <w:t>Erzielung</w:t>
            </w:r>
            <w:proofErr w:type="spellEnd"/>
            <w:r w:rsidRPr="00E04CD6">
              <w:rPr>
                <w:sz w:val="16"/>
                <w:lang w:val="en-GB"/>
              </w:rPr>
              <w:t xml:space="preserve"> des </w:t>
            </w:r>
            <w:proofErr w:type="spellStart"/>
            <w:r w:rsidRPr="00E04CD6">
              <w:rPr>
                <w:sz w:val="16"/>
                <w:lang w:val="en-GB"/>
              </w:rPr>
              <w:t>gewünschten</w:t>
            </w:r>
            <w:proofErr w:type="spellEnd"/>
            <w:r w:rsidRPr="00E04CD6">
              <w:rPr>
                <w:sz w:val="16"/>
                <w:lang w:val="en-GB"/>
              </w:rPr>
              <w:t xml:space="preserve"> </w:t>
            </w:r>
          </w:p>
          <w:p w:rsidR="00E04CD6" w:rsidRDefault="00E04CD6" w:rsidP="00746D7C">
            <w:pPr>
              <w:pStyle w:val="TableParagraph"/>
              <w:spacing w:line="182" w:lineRule="exact"/>
              <w:ind w:left="107" w:right="95"/>
              <w:jc w:val="center"/>
              <w:rPr>
                <w:rFonts w:ascii="Arial"/>
                <w:b/>
                <w:sz w:val="16"/>
              </w:rPr>
            </w:pPr>
            <w:proofErr w:type="spellStart"/>
            <w:r>
              <w:rPr>
                <w:sz w:val="16"/>
              </w:rPr>
              <w:t>Weißgrades</w:t>
            </w:r>
            <w:proofErr w:type="spellEnd"/>
            <w:r>
              <w:rPr>
                <w:sz w:val="16"/>
              </w:rPr>
              <w:t xml:space="preserve">) und </w:t>
            </w:r>
            <w:r>
              <w:rPr>
                <w:b/>
                <w:bCs/>
                <w:sz w:val="16"/>
              </w:rPr>
              <w:t>Papier</w:t>
            </w:r>
          </w:p>
        </w:tc>
        <w:tc>
          <w:tcPr>
            <w:tcW w:w="1558" w:type="dxa"/>
            <w:shd w:val="clear" w:color="auto" w:fill="F1F1F1"/>
          </w:tcPr>
          <w:p w:rsidR="00E04CD6" w:rsidRDefault="00E04CD6" w:rsidP="00746D7C">
            <w:pPr>
              <w:pStyle w:val="TableParagraph"/>
              <w:rPr>
                <w:rFonts w:ascii="Times New Roman"/>
                <w:sz w:val="10"/>
              </w:rPr>
            </w:pPr>
          </w:p>
        </w:tc>
        <w:tc>
          <w:tcPr>
            <w:tcW w:w="852" w:type="dxa"/>
            <w:vMerge w:val="restart"/>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0"/>
              <w:rPr>
                <w:rFonts w:ascii="Arial"/>
                <w:b/>
                <w:sz w:val="17"/>
              </w:rPr>
            </w:pPr>
          </w:p>
          <w:p w:rsidR="00E04CD6" w:rsidRDefault="00E04CD6" w:rsidP="00746D7C">
            <w:pPr>
              <w:pStyle w:val="TableParagraph"/>
              <w:ind w:left="9"/>
              <w:jc w:val="center"/>
              <w:rPr>
                <w:rFonts w:ascii="Arial"/>
                <w:b/>
                <w:sz w:val="16"/>
              </w:rPr>
            </w:pPr>
            <w:r>
              <w:rPr>
                <w:rFonts w:ascii="Arial"/>
                <w:b/>
                <w:sz w:val="16"/>
              </w:rPr>
              <w:t>0</w:t>
            </w:r>
          </w:p>
        </w:tc>
        <w:tc>
          <w:tcPr>
            <w:tcW w:w="929" w:type="dxa"/>
            <w:shd w:val="clear" w:color="auto" w:fill="F1F1F1"/>
          </w:tcPr>
          <w:p w:rsidR="00E04CD6" w:rsidRDefault="00E04CD6" w:rsidP="00746D7C">
            <w:pPr>
              <w:pStyle w:val="TableParagraph"/>
              <w:rPr>
                <w:rFonts w:ascii="Times New Roman"/>
                <w:sz w:val="10"/>
              </w:rPr>
            </w:pPr>
          </w:p>
        </w:tc>
        <w:tc>
          <w:tcPr>
            <w:tcW w:w="1419" w:type="dxa"/>
            <w:shd w:val="clear" w:color="auto" w:fill="F1F1F1"/>
          </w:tcPr>
          <w:p w:rsidR="00E04CD6" w:rsidRDefault="00E04CD6" w:rsidP="00746D7C">
            <w:pPr>
              <w:pStyle w:val="TableParagraph"/>
              <w:rPr>
                <w:rFonts w:ascii="Times New Roman"/>
                <w:sz w:val="10"/>
              </w:rPr>
            </w:pPr>
          </w:p>
        </w:tc>
        <w:tc>
          <w:tcPr>
            <w:tcW w:w="1558" w:type="dxa"/>
            <w:shd w:val="clear" w:color="auto" w:fill="F1F1F1"/>
          </w:tcPr>
          <w:p w:rsidR="00E04CD6" w:rsidRDefault="00E04CD6" w:rsidP="00746D7C">
            <w:pPr>
              <w:pStyle w:val="TableParagraph"/>
              <w:rPr>
                <w:rFonts w:ascii="Times New Roman"/>
                <w:sz w:val="10"/>
              </w:rPr>
            </w:pPr>
          </w:p>
        </w:tc>
        <w:tc>
          <w:tcPr>
            <w:tcW w:w="1275" w:type="dxa"/>
            <w:shd w:val="clear" w:color="auto" w:fill="F1F1F1"/>
          </w:tcPr>
          <w:p w:rsidR="00E04CD6" w:rsidRDefault="00E04CD6" w:rsidP="00746D7C">
            <w:pPr>
              <w:pStyle w:val="TableParagraph"/>
              <w:rPr>
                <w:rFonts w:ascii="Times New Roman"/>
                <w:sz w:val="10"/>
              </w:rPr>
            </w:pPr>
          </w:p>
        </w:tc>
        <w:tc>
          <w:tcPr>
            <w:tcW w:w="1703" w:type="dxa"/>
            <w:shd w:val="clear" w:color="auto" w:fill="F1F1F1"/>
          </w:tcPr>
          <w:p w:rsidR="00E04CD6" w:rsidRDefault="00E04CD6" w:rsidP="00746D7C">
            <w:pPr>
              <w:pStyle w:val="TableParagraph"/>
              <w:rPr>
                <w:rFonts w:ascii="Times New Roman"/>
                <w:sz w:val="10"/>
              </w:rPr>
            </w:pPr>
          </w:p>
        </w:tc>
        <w:tc>
          <w:tcPr>
            <w:tcW w:w="2125" w:type="dxa"/>
            <w:shd w:val="clear" w:color="auto" w:fill="F1F1F1"/>
          </w:tcPr>
          <w:p w:rsidR="00E04CD6" w:rsidRDefault="00E04CD6" w:rsidP="00746D7C">
            <w:pPr>
              <w:pStyle w:val="TableParagraph"/>
              <w:rPr>
                <w:rFonts w:ascii="Times New Roman"/>
                <w:sz w:val="10"/>
              </w:rPr>
            </w:pPr>
          </w:p>
        </w:tc>
      </w:tr>
      <w:tr w:rsidR="00E04CD6" w:rsidTr="00E04CD6">
        <w:trPr>
          <w:trHeight w:val="1658"/>
        </w:trPr>
        <w:tc>
          <w:tcPr>
            <w:tcW w:w="1711" w:type="dxa"/>
            <w:vMerge/>
            <w:tcBorders>
              <w:top w:val="nil"/>
            </w:tcBorders>
          </w:tcPr>
          <w:p w:rsidR="00E04CD6" w:rsidRDefault="00E04CD6" w:rsidP="00746D7C">
            <w:pPr>
              <w:rPr>
                <w:sz w:val="2"/>
                <w:szCs w:val="2"/>
              </w:rPr>
            </w:pPr>
          </w:p>
        </w:tc>
        <w:tc>
          <w:tcPr>
            <w:tcW w:w="841" w:type="dxa"/>
            <w:vMerge/>
            <w:tcBorders>
              <w:top w:val="nil"/>
            </w:tcBorders>
          </w:tcPr>
          <w:p w:rsidR="00E04CD6" w:rsidRDefault="00E04CD6" w:rsidP="00746D7C">
            <w:pPr>
              <w:rPr>
                <w:sz w:val="2"/>
                <w:szCs w:val="2"/>
              </w:rPr>
            </w:pPr>
          </w:p>
        </w:tc>
        <w:tc>
          <w:tcPr>
            <w:tcW w:w="1197" w:type="dxa"/>
            <w:vMerge/>
            <w:tcBorders>
              <w:top w:val="nil"/>
            </w:tcBorders>
          </w:tcPr>
          <w:p w:rsidR="00E04CD6" w:rsidRDefault="00E04CD6" w:rsidP="00746D7C">
            <w:pPr>
              <w:rPr>
                <w:sz w:val="2"/>
                <w:szCs w:val="2"/>
              </w:rPr>
            </w:pPr>
          </w:p>
        </w:tc>
        <w:tc>
          <w:tcPr>
            <w:tcW w:w="1558" w:type="dxa"/>
            <w:shd w:val="clear" w:color="auto" w:fill="F1F1F1"/>
          </w:tcPr>
          <w:p w:rsidR="00E04CD6" w:rsidRDefault="00E04CD6" w:rsidP="00746D7C">
            <w:pPr>
              <w:pStyle w:val="TableParagraph"/>
              <w:rPr>
                <w:rFonts w:ascii="Times New Roman"/>
                <w:sz w:val="16"/>
              </w:rPr>
            </w:pPr>
          </w:p>
        </w:tc>
        <w:tc>
          <w:tcPr>
            <w:tcW w:w="852" w:type="dxa"/>
            <w:vMerge/>
            <w:tcBorders>
              <w:top w:val="nil"/>
            </w:tcBorders>
            <w:shd w:val="clear" w:color="auto" w:fill="F1F1F1"/>
          </w:tcPr>
          <w:p w:rsidR="00E04CD6" w:rsidRDefault="00E04CD6" w:rsidP="00746D7C">
            <w:pPr>
              <w:rPr>
                <w:sz w:val="2"/>
                <w:szCs w:val="2"/>
              </w:rPr>
            </w:pPr>
          </w:p>
        </w:tc>
        <w:tc>
          <w:tcPr>
            <w:tcW w:w="929" w:type="dxa"/>
            <w:shd w:val="clear" w:color="auto" w:fill="F1F1F1"/>
          </w:tcPr>
          <w:p w:rsidR="00E04CD6" w:rsidRDefault="00E04CD6" w:rsidP="00746D7C">
            <w:pPr>
              <w:pStyle w:val="TableParagraph"/>
              <w:rPr>
                <w:rFonts w:ascii="Times New Roman"/>
                <w:sz w:val="16"/>
              </w:rPr>
            </w:pPr>
          </w:p>
        </w:tc>
        <w:tc>
          <w:tcPr>
            <w:tcW w:w="1419" w:type="dxa"/>
            <w:shd w:val="clear" w:color="auto" w:fill="F1F1F1"/>
          </w:tcPr>
          <w:p w:rsidR="00E04CD6" w:rsidRDefault="00E04CD6" w:rsidP="00746D7C">
            <w:pPr>
              <w:pStyle w:val="TableParagraph"/>
              <w:rPr>
                <w:rFonts w:ascii="Times New Roman"/>
                <w:sz w:val="16"/>
              </w:rPr>
            </w:pPr>
          </w:p>
        </w:tc>
        <w:tc>
          <w:tcPr>
            <w:tcW w:w="1558" w:type="dxa"/>
            <w:shd w:val="clear" w:color="auto" w:fill="F1F1F1"/>
          </w:tcPr>
          <w:p w:rsidR="00E04CD6" w:rsidRDefault="00E04CD6" w:rsidP="00746D7C">
            <w:pPr>
              <w:pStyle w:val="TableParagraph"/>
              <w:rPr>
                <w:rFonts w:ascii="Times New Roman"/>
                <w:sz w:val="16"/>
              </w:rPr>
            </w:pPr>
          </w:p>
        </w:tc>
        <w:tc>
          <w:tcPr>
            <w:tcW w:w="1275" w:type="dxa"/>
            <w:shd w:val="clear" w:color="auto" w:fill="F1F1F1"/>
          </w:tcPr>
          <w:p w:rsidR="00E04CD6" w:rsidRDefault="00E04CD6" w:rsidP="00746D7C">
            <w:pPr>
              <w:pStyle w:val="TableParagraph"/>
              <w:rPr>
                <w:rFonts w:ascii="Times New Roman"/>
                <w:sz w:val="16"/>
              </w:rPr>
            </w:pPr>
          </w:p>
        </w:tc>
        <w:tc>
          <w:tcPr>
            <w:tcW w:w="1703" w:type="dxa"/>
            <w:shd w:val="clear" w:color="auto" w:fill="F1F1F1"/>
          </w:tcPr>
          <w:p w:rsidR="00E04CD6" w:rsidRDefault="00E04CD6" w:rsidP="00746D7C">
            <w:pPr>
              <w:pStyle w:val="TableParagraph"/>
              <w:rPr>
                <w:rFonts w:ascii="Times New Roman"/>
                <w:sz w:val="16"/>
              </w:rPr>
            </w:pPr>
          </w:p>
        </w:tc>
        <w:tc>
          <w:tcPr>
            <w:tcW w:w="2125" w:type="dxa"/>
            <w:shd w:val="clear" w:color="auto" w:fill="F1F1F1"/>
          </w:tcPr>
          <w:p w:rsidR="00E04CD6" w:rsidRDefault="00E04CD6" w:rsidP="00746D7C">
            <w:pPr>
              <w:pStyle w:val="TableParagraph"/>
              <w:rPr>
                <w:rFonts w:ascii="Times New Roman"/>
                <w:sz w:val="16"/>
              </w:rPr>
            </w:pPr>
          </w:p>
        </w:tc>
      </w:tr>
      <w:tr w:rsidR="00E04CD6" w:rsidTr="00E04CD6">
        <w:trPr>
          <w:trHeight w:val="170"/>
        </w:trPr>
        <w:tc>
          <w:tcPr>
            <w:tcW w:w="1711" w:type="dxa"/>
            <w:vMerge/>
            <w:tcBorders>
              <w:top w:val="nil"/>
            </w:tcBorders>
          </w:tcPr>
          <w:p w:rsidR="00E04CD6" w:rsidRDefault="00E04CD6" w:rsidP="00746D7C">
            <w:pPr>
              <w:rPr>
                <w:sz w:val="2"/>
                <w:szCs w:val="2"/>
              </w:rPr>
            </w:pPr>
          </w:p>
        </w:tc>
        <w:tc>
          <w:tcPr>
            <w:tcW w:w="841" w:type="dxa"/>
            <w:vMerge w:val="restart"/>
          </w:tcPr>
          <w:p w:rsidR="00E04CD6" w:rsidRDefault="00E04CD6" w:rsidP="00746D7C">
            <w:pPr>
              <w:pStyle w:val="TableParagraph"/>
              <w:spacing w:before="1"/>
              <w:rPr>
                <w:rFonts w:ascii="Arial"/>
                <w:b/>
                <w:sz w:val="16"/>
              </w:rPr>
            </w:pPr>
          </w:p>
          <w:p w:rsidR="00E04CD6" w:rsidRDefault="00E04CD6" w:rsidP="00746D7C">
            <w:pPr>
              <w:pStyle w:val="TableParagraph"/>
              <w:ind w:left="14"/>
              <w:jc w:val="center"/>
              <w:rPr>
                <w:sz w:val="16"/>
              </w:rPr>
            </w:pPr>
            <w:r>
              <w:rPr>
                <w:sz w:val="16"/>
              </w:rPr>
              <w:t>8</w:t>
            </w:r>
          </w:p>
        </w:tc>
        <w:tc>
          <w:tcPr>
            <w:tcW w:w="1197" w:type="dxa"/>
            <w:vMerge w:val="restart"/>
            <w:shd w:val="clear" w:color="auto" w:fill="FBE3D5"/>
          </w:tcPr>
          <w:p w:rsidR="00E04CD6" w:rsidRDefault="00E04CD6" w:rsidP="00746D7C">
            <w:pPr>
              <w:pStyle w:val="TableParagraph"/>
              <w:spacing w:line="180" w:lineRule="atLeast"/>
              <w:ind w:left="131" w:right="118" w:hanging="1"/>
              <w:jc w:val="center"/>
              <w:rPr>
                <w:sz w:val="16"/>
              </w:rPr>
            </w:pPr>
            <w:proofErr w:type="spellStart"/>
            <w:r>
              <w:rPr>
                <w:rFonts w:ascii="Arial"/>
                <w:b/>
                <w:sz w:val="16"/>
              </w:rPr>
              <w:t>G</w:t>
            </w:r>
            <w:r>
              <w:rPr>
                <w:rFonts w:ascii="Arial"/>
                <w:b/>
                <w:sz w:val="16"/>
              </w:rPr>
              <w:t>ä</w:t>
            </w:r>
            <w:r>
              <w:rPr>
                <w:rFonts w:ascii="Arial"/>
                <w:b/>
                <w:sz w:val="16"/>
              </w:rPr>
              <w:t>rten</w:t>
            </w:r>
            <w:proofErr w:type="spellEnd"/>
            <w:r>
              <w:rPr>
                <w:rFonts w:ascii="Arial"/>
                <w:b/>
                <w:sz w:val="16"/>
              </w:rPr>
              <w:t xml:space="preserve"> </w:t>
            </w:r>
            <w:r>
              <w:rPr>
                <w:sz w:val="16"/>
              </w:rPr>
              <w:t>(</w:t>
            </w:r>
            <w:proofErr w:type="spellStart"/>
            <w:r>
              <w:rPr>
                <w:sz w:val="16"/>
              </w:rPr>
              <w:t>Mulchen</w:t>
            </w:r>
            <w:proofErr w:type="spellEnd"/>
            <w:r>
              <w:rPr>
                <w:sz w:val="16"/>
              </w:rPr>
              <w:t xml:space="preserve"> und </w:t>
            </w:r>
            <w:proofErr w:type="spellStart"/>
            <w:r>
              <w:rPr>
                <w:sz w:val="16"/>
              </w:rPr>
              <w:t>Landschaftsgestaltung</w:t>
            </w:r>
            <w:proofErr w:type="spellEnd"/>
            <w:r>
              <w:rPr>
                <w:sz w:val="16"/>
              </w:rPr>
              <w:t>)</w:t>
            </w:r>
          </w:p>
        </w:tc>
        <w:tc>
          <w:tcPr>
            <w:tcW w:w="1558" w:type="dxa"/>
          </w:tcPr>
          <w:p w:rsidR="00E04CD6" w:rsidRDefault="00E04CD6" w:rsidP="00746D7C">
            <w:pPr>
              <w:pStyle w:val="TableParagraph"/>
              <w:rPr>
                <w:rFonts w:ascii="Times New Roman"/>
                <w:sz w:val="10"/>
              </w:rPr>
            </w:pPr>
          </w:p>
        </w:tc>
        <w:tc>
          <w:tcPr>
            <w:tcW w:w="852" w:type="dxa"/>
            <w:vMerge w:val="restart"/>
          </w:tcPr>
          <w:p w:rsidR="00E04CD6" w:rsidRDefault="00E04CD6" w:rsidP="00746D7C">
            <w:pPr>
              <w:pStyle w:val="TableParagraph"/>
              <w:spacing w:before="1"/>
              <w:rPr>
                <w:rFonts w:ascii="Arial"/>
                <w:b/>
                <w:sz w:val="16"/>
              </w:rPr>
            </w:pPr>
          </w:p>
          <w:p w:rsidR="00E04CD6" w:rsidRDefault="00E04CD6" w:rsidP="00746D7C">
            <w:pPr>
              <w:pStyle w:val="TableParagraph"/>
              <w:ind w:left="9"/>
              <w:jc w:val="center"/>
              <w:rPr>
                <w:rFonts w:ascii="Arial"/>
                <w:b/>
                <w:sz w:val="16"/>
              </w:rPr>
            </w:pPr>
            <w:r>
              <w:rPr>
                <w:rFonts w:ascii="Arial"/>
                <w:b/>
                <w:sz w:val="16"/>
              </w:rPr>
              <w:t>1</w:t>
            </w:r>
          </w:p>
        </w:tc>
        <w:tc>
          <w:tcPr>
            <w:tcW w:w="929" w:type="dxa"/>
          </w:tcPr>
          <w:p w:rsidR="00E04CD6" w:rsidRDefault="00E04CD6" w:rsidP="00746D7C">
            <w:pPr>
              <w:pStyle w:val="TableParagraph"/>
              <w:rPr>
                <w:rFonts w:ascii="Times New Roman"/>
                <w:sz w:val="10"/>
              </w:rPr>
            </w:pPr>
          </w:p>
        </w:tc>
        <w:tc>
          <w:tcPr>
            <w:tcW w:w="1419" w:type="dxa"/>
          </w:tcPr>
          <w:p w:rsidR="00E04CD6" w:rsidRDefault="00E04CD6" w:rsidP="00746D7C">
            <w:pPr>
              <w:pStyle w:val="TableParagraph"/>
              <w:rPr>
                <w:rFonts w:ascii="Times New Roman"/>
                <w:sz w:val="10"/>
              </w:rPr>
            </w:pPr>
          </w:p>
        </w:tc>
        <w:tc>
          <w:tcPr>
            <w:tcW w:w="1558" w:type="dxa"/>
          </w:tcPr>
          <w:p w:rsidR="00E04CD6" w:rsidRDefault="00E04CD6" w:rsidP="00746D7C">
            <w:pPr>
              <w:pStyle w:val="TableParagraph"/>
              <w:rPr>
                <w:rFonts w:ascii="Times New Roman"/>
                <w:sz w:val="10"/>
              </w:rPr>
            </w:pPr>
          </w:p>
        </w:tc>
        <w:tc>
          <w:tcPr>
            <w:tcW w:w="1275" w:type="dxa"/>
          </w:tcPr>
          <w:p w:rsidR="00E04CD6" w:rsidRDefault="00E04CD6" w:rsidP="00746D7C">
            <w:pPr>
              <w:pStyle w:val="TableParagraph"/>
              <w:rPr>
                <w:rFonts w:ascii="Times New Roman"/>
                <w:sz w:val="10"/>
              </w:rPr>
            </w:pPr>
          </w:p>
        </w:tc>
        <w:tc>
          <w:tcPr>
            <w:tcW w:w="1703" w:type="dxa"/>
          </w:tcPr>
          <w:p w:rsidR="00E04CD6" w:rsidRDefault="00E04CD6" w:rsidP="00746D7C">
            <w:pPr>
              <w:pStyle w:val="TableParagraph"/>
              <w:rPr>
                <w:rFonts w:ascii="Times New Roman"/>
                <w:sz w:val="10"/>
              </w:rPr>
            </w:pPr>
          </w:p>
        </w:tc>
        <w:tc>
          <w:tcPr>
            <w:tcW w:w="2125" w:type="dxa"/>
          </w:tcPr>
          <w:p w:rsidR="00E04CD6" w:rsidRDefault="00E04CD6" w:rsidP="00746D7C">
            <w:pPr>
              <w:pStyle w:val="TableParagraph"/>
              <w:rPr>
                <w:rFonts w:ascii="Times New Roman"/>
                <w:sz w:val="10"/>
              </w:rPr>
            </w:pPr>
          </w:p>
        </w:tc>
      </w:tr>
      <w:tr w:rsidR="00E04CD6" w:rsidTr="00E04CD6">
        <w:trPr>
          <w:trHeight w:val="373"/>
        </w:trPr>
        <w:tc>
          <w:tcPr>
            <w:tcW w:w="1711" w:type="dxa"/>
            <w:vMerge/>
            <w:tcBorders>
              <w:top w:val="nil"/>
            </w:tcBorders>
          </w:tcPr>
          <w:p w:rsidR="00E04CD6" w:rsidRDefault="00E04CD6" w:rsidP="00746D7C">
            <w:pPr>
              <w:rPr>
                <w:sz w:val="2"/>
                <w:szCs w:val="2"/>
              </w:rPr>
            </w:pPr>
          </w:p>
        </w:tc>
        <w:tc>
          <w:tcPr>
            <w:tcW w:w="841" w:type="dxa"/>
            <w:vMerge/>
            <w:tcBorders>
              <w:top w:val="nil"/>
            </w:tcBorders>
          </w:tcPr>
          <w:p w:rsidR="00E04CD6" w:rsidRDefault="00E04CD6" w:rsidP="00746D7C">
            <w:pPr>
              <w:rPr>
                <w:sz w:val="2"/>
                <w:szCs w:val="2"/>
              </w:rPr>
            </w:pPr>
          </w:p>
        </w:tc>
        <w:tc>
          <w:tcPr>
            <w:tcW w:w="1197" w:type="dxa"/>
            <w:vMerge/>
            <w:tcBorders>
              <w:top w:val="nil"/>
            </w:tcBorders>
            <w:shd w:val="clear" w:color="auto" w:fill="FBE3D5"/>
          </w:tcPr>
          <w:p w:rsidR="00E04CD6" w:rsidRDefault="00E04CD6" w:rsidP="00746D7C">
            <w:pPr>
              <w:rPr>
                <w:sz w:val="2"/>
                <w:szCs w:val="2"/>
              </w:rPr>
            </w:pPr>
          </w:p>
        </w:tc>
        <w:tc>
          <w:tcPr>
            <w:tcW w:w="1558" w:type="dxa"/>
          </w:tcPr>
          <w:p w:rsidR="00E04CD6" w:rsidRDefault="00E04CD6" w:rsidP="00746D7C">
            <w:pPr>
              <w:pStyle w:val="TableParagraph"/>
              <w:spacing w:line="180" w:lineRule="atLeast"/>
              <w:ind w:left="373" w:right="66" w:hanging="281"/>
              <w:rPr>
                <w:sz w:val="16"/>
              </w:rPr>
            </w:pPr>
            <w:r>
              <w:rPr>
                <w:sz w:val="16"/>
              </w:rPr>
              <w:t>FIRMA1</w:t>
            </w:r>
          </w:p>
        </w:tc>
        <w:tc>
          <w:tcPr>
            <w:tcW w:w="852" w:type="dxa"/>
            <w:vMerge/>
            <w:tcBorders>
              <w:top w:val="nil"/>
            </w:tcBorders>
          </w:tcPr>
          <w:p w:rsidR="00E04CD6" w:rsidRDefault="00E04CD6" w:rsidP="00746D7C">
            <w:pPr>
              <w:rPr>
                <w:sz w:val="2"/>
                <w:szCs w:val="2"/>
              </w:rPr>
            </w:pPr>
          </w:p>
        </w:tc>
        <w:tc>
          <w:tcPr>
            <w:tcW w:w="929" w:type="dxa"/>
          </w:tcPr>
          <w:p w:rsidR="00E04CD6" w:rsidRDefault="00E04CD6" w:rsidP="00746D7C">
            <w:pPr>
              <w:pStyle w:val="TableParagraph"/>
              <w:spacing w:before="94"/>
              <w:ind w:left="107" w:right="96"/>
              <w:jc w:val="center"/>
              <w:rPr>
                <w:rFonts w:ascii="Arial"/>
                <w:b/>
                <w:sz w:val="16"/>
              </w:rPr>
            </w:pPr>
            <w:r>
              <w:rPr>
                <w:rFonts w:ascii="Arial"/>
                <w:b/>
                <w:sz w:val="16"/>
              </w:rPr>
              <w:t xml:space="preserve">In </w:t>
            </w:r>
            <w:proofErr w:type="spellStart"/>
            <w:r>
              <w:rPr>
                <w:rFonts w:ascii="Arial"/>
                <w:b/>
                <w:sz w:val="16"/>
              </w:rPr>
              <w:t>Verwendung</w:t>
            </w:r>
            <w:proofErr w:type="spellEnd"/>
          </w:p>
        </w:tc>
        <w:tc>
          <w:tcPr>
            <w:tcW w:w="1419" w:type="dxa"/>
          </w:tcPr>
          <w:p w:rsidR="00E04CD6" w:rsidRDefault="00E04CD6" w:rsidP="00746D7C">
            <w:pPr>
              <w:pStyle w:val="TableParagraph"/>
              <w:rPr>
                <w:rFonts w:ascii="Times New Roman"/>
                <w:sz w:val="16"/>
              </w:rPr>
            </w:pPr>
          </w:p>
        </w:tc>
        <w:tc>
          <w:tcPr>
            <w:tcW w:w="1558" w:type="dxa"/>
          </w:tcPr>
          <w:p w:rsidR="00E04CD6" w:rsidRDefault="00E04CD6" w:rsidP="00746D7C">
            <w:pPr>
              <w:pStyle w:val="TableParagraph"/>
              <w:rPr>
                <w:rFonts w:ascii="Times New Roman"/>
                <w:sz w:val="16"/>
              </w:rPr>
            </w:pPr>
          </w:p>
        </w:tc>
        <w:tc>
          <w:tcPr>
            <w:tcW w:w="1275" w:type="dxa"/>
          </w:tcPr>
          <w:p w:rsidR="00E04CD6" w:rsidRDefault="00E04CD6" w:rsidP="00746D7C">
            <w:pPr>
              <w:pStyle w:val="TableParagraph"/>
              <w:rPr>
                <w:rFonts w:ascii="Times New Roman"/>
                <w:sz w:val="16"/>
              </w:rPr>
            </w:pPr>
          </w:p>
        </w:tc>
        <w:tc>
          <w:tcPr>
            <w:tcW w:w="1703" w:type="dxa"/>
          </w:tcPr>
          <w:p w:rsidR="00E04CD6" w:rsidRDefault="00E04CD6" w:rsidP="00746D7C">
            <w:pPr>
              <w:pStyle w:val="TableParagraph"/>
              <w:rPr>
                <w:rFonts w:ascii="Times New Roman"/>
                <w:sz w:val="16"/>
              </w:rPr>
            </w:pPr>
          </w:p>
        </w:tc>
        <w:tc>
          <w:tcPr>
            <w:tcW w:w="2125" w:type="dxa"/>
          </w:tcPr>
          <w:p w:rsidR="00E04CD6" w:rsidRDefault="00E04CD6" w:rsidP="00746D7C">
            <w:pPr>
              <w:pStyle w:val="TableParagraph"/>
              <w:spacing w:line="180" w:lineRule="atLeast"/>
              <w:ind w:left="178" w:right="90" w:hanging="68"/>
              <w:rPr>
                <w:sz w:val="16"/>
              </w:rPr>
            </w:pPr>
            <w:proofErr w:type="spellStart"/>
            <w:r>
              <w:rPr>
                <w:sz w:val="16"/>
              </w:rPr>
              <w:t>Siehe</w:t>
            </w:r>
            <w:proofErr w:type="spellEnd"/>
            <w:r>
              <w:rPr>
                <w:sz w:val="16"/>
              </w:rPr>
              <w:t xml:space="preserve"> Terrazzo</w:t>
            </w:r>
          </w:p>
        </w:tc>
      </w:tr>
      <w:tr w:rsidR="00E04CD6" w:rsidTr="00200B3D">
        <w:trPr>
          <w:trHeight w:val="1343"/>
        </w:trPr>
        <w:tc>
          <w:tcPr>
            <w:tcW w:w="1711" w:type="dxa"/>
            <w:vMerge/>
            <w:tcBorders>
              <w:top w:val="nil"/>
            </w:tcBorders>
          </w:tcPr>
          <w:p w:rsidR="00E04CD6" w:rsidRDefault="00E04CD6" w:rsidP="00746D7C">
            <w:pPr>
              <w:rPr>
                <w:sz w:val="2"/>
                <w:szCs w:val="2"/>
              </w:rPr>
            </w:pPr>
          </w:p>
        </w:tc>
        <w:tc>
          <w:tcPr>
            <w:tcW w:w="841" w:type="dxa"/>
            <w:vMerge w:val="restart"/>
            <w:shd w:val="clear" w:color="auto" w:fill="92D050"/>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5"/>
              <w:rPr>
                <w:rFonts w:ascii="Arial"/>
                <w:b/>
                <w:sz w:val="20"/>
              </w:rPr>
            </w:pPr>
          </w:p>
          <w:p w:rsidR="00E04CD6" w:rsidRDefault="00E04CD6" w:rsidP="00746D7C">
            <w:pPr>
              <w:pStyle w:val="TableParagraph"/>
              <w:ind w:left="14"/>
              <w:jc w:val="center"/>
              <w:rPr>
                <w:sz w:val="16"/>
              </w:rPr>
            </w:pPr>
            <w:r>
              <w:rPr>
                <w:sz w:val="16"/>
              </w:rPr>
              <w:t>9</w:t>
            </w:r>
          </w:p>
        </w:tc>
        <w:tc>
          <w:tcPr>
            <w:tcW w:w="1197" w:type="dxa"/>
            <w:vMerge w:val="restart"/>
            <w:shd w:val="clear" w:color="auto" w:fill="FBE3D5"/>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5"/>
              <w:rPr>
                <w:rFonts w:ascii="Arial"/>
                <w:b/>
                <w:sz w:val="26"/>
                <w:lang w:val="en-GB"/>
              </w:rPr>
            </w:pPr>
          </w:p>
          <w:p w:rsidR="00E04CD6" w:rsidRPr="00E04CD6" w:rsidRDefault="00E04CD6" w:rsidP="00746D7C">
            <w:pPr>
              <w:pStyle w:val="TableParagraph"/>
              <w:ind w:left="70" w:right="59"/>
              <w:jc w:val="center"/>
              <w:rPr>
                <w:rFonts w:ascii="Arial"/>
                <w:b/>
                <w:sz w:val="16"/>
                <w:lang w:val="en-GB"/>
              </w:rPr>
            </w:pPr>
            <w:proofErr w:type="spellStart"/>
            <w:r w:rsidRPr="00E04CD6">
              <w:rPr>
                <w:rFonts w:ascii="Arial"/>
                <w:b/>
                <w:sz w:val="16"/>
                <w:lang w:val="en-GB"/>
              </w:rPr>
              <w:t>Umweltgerechte</w:t>
            </w:r>
            <w:proofErr w:type="spellEnd"/>
            <w:r w:rsidRPr="00E04CD6">
              <w:rPr>
                <w:rFonts w:ascii="Arial"/>
                <w:b/>
                <w:sz w:val="16"/>
                <w:lang w:val="en-GB"/>
              </w:rPr>
              <w:t xml:space="preserve"> </w:t>
            </w:r>
            <w:proofErr w:type="spellStart"/>
            <w:r w:rsidRPr="00E04CD6">
              <w:rPr>
                <w:rFonts w:ascii="Arial"/>
                <w:b/>
                <w:sz w:val="16"/>
                <w:lang w:val="en-GB"/>
              </w:rPr>
              <w:t>Sanierung</w:t>
            </w:r>
            <w:proofErr w:type="spellEnd"/>
            <w:r w:rsidRPr="00E04CD6">
              <w:rPr>
                <w:rFonts w:ascii="Arial"/>
                <w:b/>
                <w:sz w:val="16"/>
                <w:lang w:val="en-GB"/>
              </w:rPr>
              <w:t xml:space="preserve"> von </w:t>
            </w:r>
            <w:proofErr w:type="spellStart"/>
            <w:r w:rsidRPr="00E04CD6">
              <w:rPr>
                <w:rFonts w:ascii="Arial"/>
                <w:b/>
                <w:sz w:val="16"/>
                <w:lang w:val="en-GB"/>
              </w:rPr>
              <w:t>brachliegenden</w:t>
            </w:r>
            <w:proofErr w:type="spellEnd"/>
            <w:r w:rsidRPr="00E04CD6">
              <w:rPr>
                <w:rFonts w:ascii="Arial"/>
                <w:b/>
                <w:sz w:val="16"/>
                <w:lang w:val="en-GB"/>
              </w:rPr>
              <w:t xml:space="preserve"> </w:t>
            </w:r>
            <w:proofErr w:type="spellStart"/>
            <w:r w:rsidRPr="00E04CD6">
              <w:rPr>
                <w:rFonts w:ascii="Arial"/>
                <w:b/>
                <w:sz w:val="16"/>
                <w:lang w:val="en-GB"/>
              </w:rPr>
              <w:t>Liegenschaften</w:t>
            </w:r>
            <w:proofErr w:type="spellEnd"/>
            <w:r w:rsidRPr="00E04CD6">
              <w:rPr>
                <w:rFonts w:ascii="Arial"/>
                <w:b/>
                <w:sz w:val="16"/>
                <w:lang w:val="en-GB"/>
              </w:rPr>
              <w:t xml:space="preserve"> und </w:t>
            </w:r>
            <w:proofErr w:type="spellStart"/>
            <w:r w:rsidRPr="00E04CD6">
              <w:rPr>
                <w:rFonts w:ascii="Arial"/>
                <w:b/>
                <w:sz w:val="16"/>
                <w:lang w:val="en-GB"/>
              </w:rPr>
              <w:t>Neugestaltung</w:t>
            </w:r>
            <w:proofErr w:type="spellEnd"/>
            <w:r w:rsidRPr="00E04CD6">
              <w:rPr>
                <w:rFonts w:ascii="Arial"/>
                <w:b/>
                <w:sz w:val="16"/>
                <w:lang w:val="en-GB"/>
              </w:rPr>
              <w:t xml:space="preserve"> von </w:t>
            </w:r>
            <w:proofErr w:type="spellStart"/>
            <w:r w:rsidRPr="00E04CD6">
              <w:rPr>
                <w:rFonts w:ascii="Arial"/>
                <w:b/>
                <w:sz w:val="16"/>
                <w:lang w:val="en-GB"/>
              </w:rPr>
              <w:t>Gel</w:t>
            </w:r>
            <w:r w:rsidRPr="00E04CD6">
              <w:rPr>
                <w:rFonts w:ascii="Arial"/>
                <w:b/>
                <w:sz w:val="16"/>
                <w:lang w:val="en-GB"/>
              </w:rPr>
              <w:t>ä</w:t>
            </w:r>
            <w:r w:rsidRPr="00E04CD6">
              <w:rPr>
                <w:rFonts w:ascii="Arial"/>
                <w:b/>
                <w:sz w:val="16"/>
                <w:lang w:val="en-GB"/>
              </w:rPr>
              <w:t>ndesenken</w:t>
            </w:r>
            <w:proofErr w:type="spellEnd"/>
          </w:p>
        </w:tc>
        <w:tc>
          <w:tcPr>
            <w:tcW w:w="1558" w:type="dxa"/>
            <w:shd w:val="clear" w:color="auto" w:fill="F1F1F1"/>
          </w:tcPr>
          <w:p w:rsidR="00E04CD6" w:rsidRDefault="00E04CD6" w:rsidP="00746D7C">
            <w:pPr>
              <w:pStyle w:val="TableParagraph"/>
              <w:spacing w:before="137"/>
              <w:ind w:left="107" w:right="99"/>
              <w:jc w:val="center"/>
              <w:rPr>
                <w:sz w:val="16"/>
              </w:rPr>
            </w:pPr>
            <w:r>
              <w:rPr>
                <w:sz w:val="16"/>
              </w:rPr>
              <w:t>FIRMA 2</w:t>
            </w:r>
          </w:p>
        </w:tc>
        <w:tc>
          <w:tcPr>
            <w:tcW w:w="852" w:type="dxa"/>
            <w:vMerge w:val="restart"/>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5"/>
              <w:rPr>
                <w:rFonts w:ascii="Arial"/>
                <w:b/>
                <w:sz w:val="20"/>
              </w:rPr>
            </w:pPr>
          </w:p>
          <w:p w:rsidR="00E04CD6" w:rsidRDefault="00E04CD6" w:rsidP="00746D7C">
            <w:pPr>
              <w:pStyle w:val="TableParagraph"/>
              <w:ind w:left="9"/>
              <w:jc w:val="center"/>
              <w:rPr>
                <w:rFonts w:ascii="Arial"/>
                <w:b/>
                <w:sz w:val="16"/>
              </w:rPr>
            </w:pPr>
            <w:r>
              <w:rPr>
                <w:rFonts w:ascii="Arial"/>
                <w:b/>
                <w:sz w:val="16"/>
              </w:rPr>
              <w:t>1</w:t>
            </w:r>
          </w:p>
        </w:tc>
        <w:tc>
          <w:tcPr>
            <w:tcW w:w="929" w:type="dxa"/>
            <w:shd w:val="clear" w:color="auto" w:fill="F1F1F1"/>
          </w:tcPr>
          <w:p w:rsidR="00E04CD6" w:rsidRDefault="00E04CD6" w:rsidP="00746D7C">
            <w:pPr>
              <w:pStyle w:val="TableParagraph"/>
              <w:rPr>
                <w:rFonts w:ascii="Arial"/>
                <w:b/>
                <w:sz w:val="18"/>
              </w:rPr>
            </w:pPr>
          </w:p>
          <w:p w:rsidR="00E04CD6" w:rsidRDefault="00E04CD6" w:rsidP="00746D7C">
            <w:pPr>
              <w:pStyle w:val="TableParagraph"/>
              <w:spacing w:before="161"/>
              <w:ind w:left="111" w:right="97"/>
              <w:jc w:val="center"/>
              <w:rPr>
                <w:sz w:val="16"/>
              </w:rPr>
            </w:pPr>
            <w:r>
              <w:rPr>
                <w:sz w:val="16"/>
              </w:rPr>
              <w:t xml:space="preserve">In </w:t>
            </w:r>
            <w:proofErr w:type="spellStart"/>
            <w:r>
              <w:rPr>
                <w:sz w:val="16"/>
              </w:rPr>
              <w:t>Verwendung</w:t>
            </w:r>
            <w:proofErr w:type="spellEnd"/>
            <w:r>
              <w:rPr>
                <w:sz w:val="16"/>
              </w:rPr>
              <w:t xml:space="preserve"> (</w:t>
            </w:r>
            <w:proofErr w:type="spellStart"/>
            <w:r>
              <w:rPr>
                <w:sz w:val="16"/>
              </w:rPr>
              <w:t>seit</w:t>
            </w:r>
            <w:proofErr w:type="spellEnd"/>
            <w:r>
              <w:rPr>
                <w:sz w:val="16"/>
              </w:rPr>
              <w:t xml:space="preserve"> 1990)</w:t>
            </w:r>
          </w:p>
        </w:tc>
        <w:tc>
          <w:tcPr>
            <w:tcW w:w="1419" w:type="dxa"/>
            <w:shd w:val="clear" w:color="auto" w:fill="F1F1F1"/>
          </w:tcPr>
          <w:p w:rsidR="00E04CD6" w:rsidRPr="00E04CD6" w:rsidRDefault="00E04CD6" w:rsidP="00746D7C">
            <w:pPr>
              <w:pStyle w:val="TableParagraph"/>
              <w:spacing w:before="10"/>
              <w:rPr>
                <w:rFonts w:ascii="Arial"/>
                <w:b/>
                <w:sz w:val="23"/>
                <w:lang w:val="en-GB"/>
              </w:rPr>
            </w:pPr>
          </w:p>
          <w:p w:rsidR="00E04CD6" w:rsidRPr="00E04CD6" w:rsidRDefault="00E04CD6" w:rsidP="00746D7C">
            <w:pPr>
              <w:pStyle w:val="TableParagraph"/>
              <w:ind w:left="80" w:right="68"/>
              <w:jc w:val="center"/>
              <w:rPr>
                <w:sz w:val="16"/>
                <w:lang w:val="en-GB"/>
              </w:rPr>
            </w:pPr>
            <w:proofErr w:type="spellStart"/>
            <w:r w:rsidRPr="00E04CD6">
              <w:rPr>
                <w:b/>
                <w:bCs/>
                <w:sz w:val="16"/>
                <w:lang w:val="en-GB"/>
              </w:rPr>
              <w:t>Senkung</w:t>
            </w:r>
            <w:proofErr w:type="spellEnd"/>
            <w:r w:rsidRPr="00E04CD6">
              <w:rPr>
                <w:b/>
                <w:bCs/>
                <w:sz w:val="16"/>
                <w:lang w:val="en-GB"/>
              </w:rPr>
              <w:t xml:space="preserve"> der </w:t>
            </w:r>
            <w:proofErr w:type="spellStart"/>
            <w:r w:rsidRPr="00E04CD6">
              <w:rPr>
                <w:b/>
                <w:bCs/>
                <w:sz w:val="16"/>
                <w:lang w:val="en-GB"/>
              </w:rPr>
              <w:t>Kosten</w:t>
            </w:r>
            <w:proofErr w:type="spellEnd"/>
            <w:r w:rsidRPr="00E04CD6">
              <w:rPr>
                <w:b/>
                <w:bCs/>
                <w:sz w:val="16"/>
                <w:lang w:val="en-GB"/>
              </w:rPr>
              <w:t xml:space="preserve"> </w:t>
            </w:r>
            <w:proofErr w:type="spellStart"/>
            <w:r w:rsidRPr="00E04CD6">
              <w:rPr>
                <w:b/>
                <w:bCs/>
                <w:sz w:val="16"/>
                <w:lang w:val="en-GB"/>
              </w:rPr>
              <w:t>für</w:t>
            </w:r>
            <w:proofErr w:type="spellEnd"/>
            <w:r w:rsidRPr="00E04CD6">
              <w:rPr>
                <w:b/>
                <w:bCs/>
                <w:sz w:val="16"/>
                <w:lang w:val="en-GB"/>
              </w:rPr>
              <w:t xml:space="preserve"> die </w:t>
            </w:r>
            <w:proofErr w:type="spellStart"/>
            <w:r w:rsidRPr="00E04CD6">
              <w:rPr>
                <w:b/>
                <w:bCs/>
                <w:sz w:val="16"/>
                <w:lang w:val="en-GB"/>
              </w:rPr>
              <w:t>Entsorgung</w:t>
            </w:r>
            <w:proofErr w:type="spellEnd"/>
            <w:r w:rsidRPr="00E04CD6">
              <w:rPr>
                <w:sz w:val="16"/>
                <w:lang w:val="en-GB"/>
              </w:rPr>
              <w:t xml:space="preserve"> (</w:t>
            </w:r>
            <w:proofErr w:type="spellStart"/>
            <w:r w:rsidRPr="00E04CD6">
              <w:rPr>
                <w:sz w:val="16"/>
                <w:lang w:val="en-GB"/>
              </w:rPr>
              <w:t>durch</w:t>
            </w:r>
            <w:proofErr w:type="spellEnd"/>
            <w:r w:rsidRPr="00E04CD6">
              <w:rPr>
                <w:sz w:val="16"/>
                <w:lang w:val="en-GB"/>
              </w:rPr>
              <w:t xml:space="preserve"> Co.</w:t>
            </w:r>
          </w:p>
          <w:p w:rsidR="00E04CD6" w:rsidRDefault="00E04CD6" w:rsidP="00746D7C">
            <w:pPr>
              <w:pStyle w:val="TableParagraph"/>
              <w:ind w:left="79" w:right="69"/>
              <w:jc w:val="center"/>
              <w:rPr>
                <w:sz w:val="16"/>
              </w:rPr>
            </w:pPr>
            <w:r>
              <w:rPr>
                <w:sz w:val="16"/>
              </w:rPr>
              <w:t>Trim)</w:t>
            </w:r>
          </w:p>
        </w:tc>
        <w:tc>
          <w:tcPr>
            <w:tcW w:w="1558" w:type="dxa"/>
            <w:shd w:val="clear" w:color="auto" w:fill="F1F1F1"/>
          </w:tcPr>
          <w:p w:rsidR="00E04CD6" w:rsidRPr="00E04CD6" w:rsidRDefault="00E04CD6" w:rsidP="00746D7C">
            <w:pPr>
              <w:pStyle w:val="TableParagraph"/>
              <w:spacing w:before="92"/>
              <w:ind w:left="197" w:right="191" w:firstLine="1"/>
              <w:jc w:val="center"/>
              <w:rPr>
                <w:sz w:val="16"/>
                <w:lang w:val="en-GB"/>
              </w:rPr>
            </w:pPr>
            <w:proofErr w:type="spellStart"/>
            <w:r w:rsidRPr="00E04CD6">
              <w:rPr>
                <w:b/>
                <w:bCs/>
                <w:sz w:val="16"/>
                <w:lang w:val="en-GB"/>
              </w:rPr>
              <w:t>Nicht</w:t>
            </w:r>
            <w:proofErr w:type="spellEnd"/>
            <w:r w:rsidRPr="00E04CD6">
              <w:rPr>
                <w:sz w:val="16"/>
                <w:lang w:val="en-GB"/>
              </w:rPr>
              <w:t xml:space="preserve"> in der Lage </w:t>
            </w:r>
            <w:proofErr w:type="spellStart"/>
            <w:r w:rsidRPr="00E04CD6">
              <w:rPr>
                <w:sz w:val="16"/>
                <w:lang w:val="en-GB"/>
              </w:rPr>
              <w:t>zu</w:t>
            </w:r>
            <w:proofErr w:type="spellEnd"/>
            <w:r w:rsidRPr="00E04CD6">
              <w:rPr>
                <w:sz w:val="16"/>
                <w:lang w:val="en-GB"/>
              </w:rPr>
              <w:t xml:space="preserve"> sein, den </w:t>
            </w:r>
            <w:proofErr w:type="spellStart"/>
            <w:r w:rsidRPr="00E04CD6">
              <w:rPr>
                <w:b/>
                <w:bCs/>
                <w:sz w:val="16"/>
                <w:lang w:val="en-GB"/>
              </w:rPr>
              <w:t>Steinbruch</w:t>
            </w:r>
            <w:proofErr w:type="spellEnd"/>
            <w:r w:rsidRPr="00E04CD6">
              <w:rPr>
                <w:sz w:val="16"/>
                <w:lang w:val="en-GB"/>
              </w:rPr>
              <w:t xml:space="preserve"> des </w:t>
            </w:r>
            <w:proofErr w:type="spellStart"/>
            <w:r w:rsidRPr="00E04CD6">
              <w:rPr>
                <w:sz w:val="16"/>
                <w:lang w:val="en-GB"/>
              </w:rPr>
              <w:t>Unternehmens</w:t>
            </w:r>
            <w:proofErr w:type="spellEnd"/>
            <w:r w:rsidRPr="00E04CD6">
              <w:rPr>
                <w:sz w:val="16"/>
                <w:lang w:val="en-GB"/>
              </w:rPr>
              <w:t xml:space="preserve"> FIRMA 2 </w:t>
            </w:r>
            <w:proofErr w:type="spellStart"/>
            <w:r w:rsidRPr="00E04CD6">
              <w:rPr>
                <w:b/>
                <w:bCs/>
                <w:sz w:val="16"/>
                <w:lang w:val="en-GB"/>
              </w:rPr>
              <w:t>wiederherzu-stellen</w:t>
            </w:r>
            <w:proofErr w:type="spellEnd"/>
          </w:p>
        </w:tc>
        <w:tc>
          <w:tcPr>
            <w:tcW w:w="1275" w:type="dxa"/>
            <w:shd w:val="clear" w:color="auto" w:fill="F1F1F1"/>
          </w:tcPr>
          <w:p w:rsidR="00E04CD6" w:rsidRPr="00E04CD6" w:rsidRDefault="00E04CD6" w:rsidP="00746D7C">
            <w:pPr>
              <w:pStyle w:val="TableParagraph"/>
              <w:ind w:left="77" w:right="67" w:hanging="1"/>
              <w:jc w:val="center"/>
              <w:rPr>
                <w:sz w:val="16"/>
                <w:lang w:val="en-GB"/>
              </w:rPr>
            </w:pPr>
            <w:proofErr w:type="spellStart"/>
            <w:proofErr w:type="gramStart"/>
            <w:r w:rsidRPr="00E04CD6">
              <w:rPr>
                <w:sz w:val="16"/>
                <w:lang w:val="en-GB"/>
              </w:rPr>
              <w:t>Co.Trim</w:t>
            </w:r>
            <w:proofErr w:type="spellEnd"/>
            <w:proofErr w:type="gramEnd"/>
            <w:r w:rsidRPr="00E04CD6">
              <w:rPr>
                <w:sz w:val="16"/>
                <w:lang w:val="en-GB"/>
              </w:rPr>
              <w:t xml:space="preserve"> </w:t>
            </w:r>
            <w:proofErr w:type="spellStart"/>
            <w:r w:rsidRPr="00E04CD6">
              <w:rPr>
                <w:sz w:val="16"/>
                <w:lang w:val="en-GB"/>
              </w:rPr>
              <w:t>angeschlossen</w:t>
            </w:r>
            <w:proofErr w:type="spellEnd"/>
            <w:r w:rsidRPr="00E04CD6">
              <w:rPr>
                <w:sz w:val="16"/>
                <w:lang w:val="en-GB"/>
              </w:rPr>
              <w:t xml:space="preserve"> (</w:t>
            </w:r>
            <w:proofErr w:type="spellStart"/>
            <w:r w:rsidRPr="00E04CD6">
              <w:rPr>
                <w:sz w:val="16"/>
                <w:lang w:val="en-GB"/>
              </w:rPr>
              <w:t>Dritter</w:t>
            </w:r>
            <w:proofErr w:type="spellEnd"/>
            <w:r w:rsidRPr="00E04CD6">
              <w:rPr>
                <w:sz w:val="16"/>
                <w:lang w:val="en-GB"/>
              </w:rPr>
              <w:t xml:space="preserve">, </w:t>
            </w:r>
          </w:p>
          <w:p w:rsidR="00E04CD6" w:rsidRPr="00E04CD6" w:rsidRDefault="00E04CD6" w:rsidP="00746D7C">
            <w:pPr>
              <w:pStyle w:val="TableParagraph"/>
              <w:spacing w:line="182" w:lineRule="exact"/>
              <w:ind w:left="146" w:right="139"/>
              <w:jc w:val="center"/>
              <w:rPr>
                <w:sz w:val="16"/>
                <w:lang w:val="en-GB"/>
              </w:rPr>
            </w:pPr>
            <w:r w:rsidRPr="00E04CD6">
              <w:rPr>
                <w:sz w:val="16"/>
                <w:lang w:val="en-GB"/>
              </w:rPr>
              <w:t xml:space="preserve">der </w:t>
            </w:r>
            <w:proofErr w:type="spellStart"/>
            <w:r w:rsidRPr="00E04CD6">
              <w:rPr>
                <w:sz w:val="16"/>
                <w:lang w:val="en-GB"/>
              </w:rPr>
              <w:t>ein</w:t>
            </w:r>
            <w:proofErr w:type="spellEnd"/>
            <w:r w:rsidRPr="00E04CD6">
              <w:rPr>
                <w:sz w:val="16"/>
                <w:lang w:val="en-GB"/>
              </w:rPr>
              <w:t xml:space="preserve"> </w:t>
            </w:r>
            <w:proofErr w:type="spellStart"/>
            <w:r w:rsidRPr="00E04CD6">
              <w:rPr>
                <w:sz w:val="16"/>
                <w:lang w:val="en-GB"/>
              </w:rPr>
              <w:t>Managementproblem</w:t>
            </w:r>
            <w:proofErr w:type="spellEnd"/>
            <w:r w:rsidRPr="00E04CD6">
              <w:rPr>
                <w:sz w:val="16"/>
                <w:lang w:val="en-GB"/>
              </w:rPr>
              <w:t xml:space="preserve"> </w:t>
            </w:r>
            <w:proofErr w:type="spellStart"/>
            <w:r w:rsidRPr="00E04CD6">
              <w:rPr>
                <w:sz w:val="16"/>
                <w:lang w:val="en-GB"/>
              </w:rPr>
              <w:t>löst</w:t>
            </w:r>
            <w:proofErr w:type="spellEnd"/>
            <w:r w:rsidRPr="00E04CD6">
              <w:rPr>
                <w:sz w:val="16"/>
                <w:lang w:val="en-GB"/>
              </w:rPr>
              <w:t>)</w:t>
            </w:r>
          </w:p>
        </w:tc>
        <w:tc>
          <w:tcPr>
            <w:tcW w:w="1703" w:type="dxa"/>
            <w:shd w:val="clear" w:color="auto" w:fill="F1F1F1"/>
          </w:tcPr>
          <w:p w:rsidR="00E04CD6" w:rsidRPr="00E04CD6" w:rsidRDefault="00E04CD6" w:rsidP="00746D7C">
            <w:pPr>
              <w:pStyle w:val="TableParagraph"/>
              <w:spacing w:before="92"/>
              <w:ind w:left="107" w:right="104"/>
              <w:jc w:val="center"/>
              <w:rPr>
                <w:rFonts w:ascii="Arial" w:hAnsi="Arial"/>
                <w:b/>
                <w:sz w:val="16"/>
                <w:lang w:val="en-GB"/>
              </w:rPr>
            </w:pPr>
            <w:proofErr w:type="spellStart"/>
            <w:r w:rsidRPr="00E04CD6">
              <w:rPr>
                <w:sz w:val="16"/>
                <w:lang w:val="en-GB"/>
              </w:rPr>
              <w:t>Erhöhte</w:t>
            </w:r>
            <w:proofErr w:type="spellEnd"/>
            <w:r w:rsidRPr="00E04CD6">
              <w:rPr>
                <w:sz w:val="16"/>
                <w:lang w:val="en-GB"/>
              </w:rPr>
              <w:t xml:space="preserve"> </w:t>
            </w:r>
            <w:proofErr w:type="spellStart"/>
            <w:r w:rsidRPr="00E04CD6">
              <w:rPr>
                <w:sz w:val="16"/>
                <w:lang w:val="en-GB"/>
              </w:rPr>
              <w:t>Kosten</w:t>
            </w:r>
            <w:proofErr w:type="spellEnd"/>
            <w:r w:rsidRPr="00E04CD6">
              <w:rPr>
                <w:sz w:val="16"/>
                <w:lang w:val="en-GB"/>
              </w:rPr>
              <w:t>/</w:t>
            </w:r>
            <w:proofErr w:type="spellStart"/>
            <w:r w:rsidRPr="00E04CD6">
              <w:rPr>
                <w:sz w:val="16"/>
                <w:lang w:val="en-GB"/>
              </w:rPr>
              <w:t>Modalität</w:t>
            </w:r>
            <w:proofErr w:type="spellEnd"/>
            <w:r w:rsidRPr="00E04CD6">
              <w:rPr>
                <w:sz w:val="16"/>
                <w:lang w:val="en-GB"/>
              </w:rPr>
              <w:t xml:space="preserve"> der </w:t>
            </w:r>
            <w:proofErr w:type="spellStart"/>
            <w:proofErr w:type="gramStart"/>
            <w:r w:rsidRPr="00E04CD6">
              <w:rPr>
                <w:b/>
                <w:bCs/>
                <w:sz w:val="16"/>
                <w:lang w:val="en-GB"/>
              </w:rPr>
              <w:t>Co.Trim</w:t>
            </w:r>
            <w:proofErr w:type="gramEnd"/>
            <w:r w:rsidRPr="00E04CD6">
              <w:rPr>
                <w:sz w:val="16"/>
                <w:lang w:val="en-GB"/>
              </w:rPr>
              <w:t>-Mitgliedschaft</w:t>
            </w:r>
            <w:proofErr w:type="spellEnd"/>
            <w:r w:rsidRPr="00E04CD6">
              <w:rPr>
                <w:sz w:val="16"/>
                <w:lang w:val="en-GB"/>
              </w:rPr>
              <w:t xml:space="preserve">: </w:t>
            </w:r>
            <w:proofErr w:type="spellStart"/>
            <w:r w:rsidRPr="00E04CD6">
              <w:rPr>
                <w:sz w:val="16"/>
                <w:lang w:val="en-GB"/>
              </w:rPr>
              <w:t>Verlassen</w:t>
            </w:r>
            <w:proofErr w:type="spellEnd"/>
            <w:r w:rsidRPr="00E04CD6">
              <w:rPr>
                <w:sz w:val="16"/>
                <w:lang w:val="en-GB"/>
              </w:rPr>
              <w:t xml:space="preserve"> auf </w:t>
            </w:r>
            <w:proofErr w:type="spellStart"/>
            <w:r w:rsidRPr="00E04CD6">
              <w:rPr>
                <w:sz w:val="16"/>
                <w:lang w:val="en-GB"/>
              </w:rPr>
              <w:t>einen</w:t>
            </w:r>
            <w:proofErr w:type="spellEnd"/>
            <w:r w:rsidRPr="00E04CD6">
              <w:rPr>
                <w:sz w:val="16"/>
                <w:lang w:val="en-GB"/>
              </w:rPr>
              <w:t xml:space="preserve"> </w:t>
            </w:r>
            <w:proofErr w:type="spellStart"/>
            <w:r w:rsidRPr="00E04CD6">
              <w:rPr>
                <w:b/>
                <w:bCs/>
                <w:sz w:val="16"/>
                <w:lang w:val="en-GB"/>
              </w:rPr>
              <w:t>einzigen</w:t>
            </w:r>
            <w:proofErr w:type="spellEnd"/>
            <w:r w:rsidRPr="00E04CD6">
              <w:rPr>
                <w:b/>
                <w:bCs/>
                <w:sz w:val="16"/>
                <w:lang w:val="en-GB"/>
              </w:rPr>
              <w:t xml:space="preserve"> </w:t>
            </w:r>
            <w:proofErr w:type="spellStart"/>
            <w:r w:rsidRPr="00E04CD6">
              <w:rPr>
                <w:b/>
                <w:bCs/>
                <w:sz w:val="16"/>
                <w:lang w:val="en-GB"/>
              </w:rPr>
              <w:t>Gesprächspartner</w:t>
            </w:r>
            <w:proofErr w:type="spellEnd"/>
          </w:p>
        </w:tc>
        <w:tc>
          <w:tcPr>
            <w:tcW w:w="2125" w:type="dxa"/>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11"/>
              <w:rPr>
                <w:rFonts w:ascii="Arial"/>
                <w:b/>
                <w:sz w:val="21"/>
                <w:lang w:val="en-GB"/>
              </w:rPr>
            </w:pPr>
          </w:p>
          <w:p w:rsidR="00E04CD6" w:rsidRPr="00E04CD6" w:rsidRDefault="00E04CD6" w:rsidP="00746D7C">
            <w:pPr>
              <w:pStyle w:val="TableParagraph"/>
              <w:ind w:left="222" w:right="208" w:firstLine="187"/>
              <w:rPr>
                <w:sz w:val="16"/>
                <w:lang w:val="en-GB"/>
              </w:rPr>
            </w:pPr>
            <w:proofErr w:type="spellStart"/>
            <w:proofErr w:type="gramStart"/>
            <w:r w:rsidRPr="00E04CD6">
              <w:rPr>
                <w:sz w:val="16"/>
                <w:lang w:val="en-GB"/>
              </w:rPr>
              <w:t>Co.Trim</w:t>
            </w:r>
            <w:proofErr w:type="spellEnd"/>
            <w:proofErr w:type="gramEnd"/>
            <w:r w:rsidRPr="00E04CD6">
              <w:rPr>
                <w:sz w:val="16"/>
                <w:lang w:val="en-GB"/>
              </w:rPr>
              <w:t xml:space="preserve"> </w:t>
            </w:r>
            <w:proofErr w:type="spellStart"/>
            <w:r w:rsidRPr="00E04CD6">
              <w:rPr>
                <w:sz w:val="16"/>
                <w:lang w:val="en-GB"/>
              </w:rPr>
              <w:t>fordert</w:t>
            </w:r>
            <w:proofErr w:type="spellEnd"/>
            <w:r w:rsidRPr="00E04CD6">
              <w:rPr>
                <w:sz w:val="16"/>
                <w:lang w:val="en-GB"/>
              </w:rPr>
              <w:t xml:space="preserve"> </w:t>
            </w:r>
            <w:proofErr w:type="spellStart"/>
            <w:r w:rsidRPr="00E04CD6">
              <w:rPr>
                <w:sz w:val="16"/>
                <w:lang w:val="en-GB"/>
              </w:rPr>
              <w:t>eine</w:t>
            </w:r>
            <w:proofErr w:type="spellEnd"/>
            <w:r w:rsidRPr="00E04CD6">
              <w:rPr>
                <w:sz w:val="16"/>
                <w:lang w:val="en-GB"/>
              </w:rPr>
              <w:t xml:space="preserve"> „</w:t>
            </w:r>
            <w:proofErr w:type="spellStart"/>
            <w:r w:rsidRPr="00E04CD6">
              <w:rPr>
                <w:sz w:val="16"/>
                <w:lang w:val="en-GB"/>
              </w:rPr>
              <w:t>lebenslange</w:t>
            </w:r>
            <w:proofErr w:type="spellEnd"/>
            <w:r w:rsidRPr="00E04CD6">
              <w:rPr>
                <w:sz w:val="16"/>
                <w:lang w:val="en-GB"/>
              </w:rPr>
              <w:t xml:space="preserve">“ </w:t>
            </w:r>
            <w:proofErr w:type="spellStart"/>
            <w:r w:rsidRPr="00E04CD6">
              <w:rPr>
                <w:sz w:val="16"/>
                <w:lang w:val="en-GB"/>
              </w:rPr>
              <w:t>Partnerschaft</w:t>
            </w:r>
            <w:proofErr w:type="spellEnd"/>
          </w:p>
        </w:tc>
      </w:tr>
      <w:tr w:rsidR="00E04CD6" w:rsidTr="008A1EC7">
        <w:tc>
          <w:tcPr>
            <w:tcW w:w="1711" w:type="dxa"/>
            <w:vMerge/>
            <w:tcBorders>
              <w:top w:val="single" w:sz="4" w:space="0" w:color="auto"/>
            </w:tcBorders>
          </w:tcPr>
          <w:p w:rsidR="00E04CD6" w:rsidRDefault="00E04CD6" w:rsidP="00746D7C">
            <w:pPr>
              <w:rPr>
                <w:sz w:val="2"/>
                <w:szCs w:val="2"/>
              </w:rPr>
            </w:pPr>
          </w:p>
        </w:tc>
        <w:tc>
          <w:tcPr>
            <w:tcW w:w="841" w:type="dxa"/>
            <w:vMerge/>
            <w:shd w:val="clear" w:color="auto" w:fill="92D050"/>
          </w:tcPr>
          <w:p w:rsidR="00E04CD6" w:rsidRDefault="00E04CD6" w:rsidP="00746D7C">
            <w:pPr>
              <w:rPr>
                <w:sz w:val="2"/>
                <w:szCs w:val="2"/>
              </w:rPr>
            </w:pPr>
          </w:p>
        </w:tc>
        <w:tc>
          <w:tcPr>
            <w:tcW w:w="1197" w:type="dxa"/>
            <w:vMerge/>
            <w:shd w:val="clear" w:color="auto" w:fill="FBE3D5"/>
          </w:tcPr>
          <w:p w:rsidR="00E04CD6" w:rsidRDefault="00E04CD6" w:rsidP="00746D7C">
            <w:pPr>
              <w:rPr>
                <w:sz w:val="2"/>
                <w:szCs w:val="2"/>
              </w:rPr>
            </w:pPr>
          </w:p>
        </w:tc>
        <w:tc>
          <w:tcPr>
            <w:tcW w:w="1558" w:type="dxa"/>
            <w:vMerge w:val="restart"/>
            <w:tcBorders>
              <w:top w:val="single" w:sz="4" w:space="0" w:color="auto"/>
            </w:tcBorders>
            <w:shd w:val="clear" w:color="auto" w:fill="F1F1F1"/>
          </w:tcPr>
          <w:p w:rsidR="00E04CD6" w:rsidRDefault="00E04CD6" w:rsidP="00746D7C">
            <w:pPr>
              <w:pStyle w:val="TableParagraph"/>
              <w:spacing w:before="114"/>
              <w:ind w:left="373" w:right="66" w:hanging="281"/>
              <w:rPr>
                <w:sz w:val="16"/>
              </w:rPr>
            </w:pPr>
            <w:r w:rsidRPr="00E04CD6">
              <w:rPr>
                <w:sz w:val="16"/>
                <w:lang w:val="en-GB"/>
              </w:rPr>
              <w:t xml:space="preserve">        </w:t>
            </w:r>
            <w:r>
              <w:rPr>
                <w:sz w:val="16"/>
              </w:rPr>
              <w:t>FIRMA 1</w:t>
            </w:r>
          </w:p>
        </w:tc>
        <w:tc>
          <w:tcPr>
            <w:tcW w:w="852" w:type="dxa"/>
            <w:vMerge/>
            <w:shd w:val="clear" w:color="auto" w:fill="F1F1F1"/>
          </w:tcPr>
          <w:p w:rsidR="00E04CD6" w:rsidRDefault="00E04CD6" w:rsidP="00746D7C">
            <w:pPr>
              <w:rPr>
                <w:sz w:val="2"/>
                <w:szCs w:val="2"/>
              </w:rPr>
            </w:pPr>
          </w:p>
        </w:tc>
        <w:tc>
          <w:tcPr>
            <w:tcW w:w="929" w:type="dxa"/>
            <w:vMerge w:val="restart"/>
            <w:tcBorders>
              <w:top w:val="single" w:sz="4" w:space="0" w:color="auto"/>
            </w:tcBorders>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9"/>
              <w:rPr>
                <w:rFonts w:ascii="Arial"/>
                <w:b/>
                <w:sz w:val="19"/>
              </w:rPr>
            </w:pPr>
          </w:p>
          <w:p w:rsidR="00E04CD6" w:rsidRDefault="00E04CD6" w:rsidP="00746D7C">
            <w:pPr>
              <w:pStyle w:val="TableParagraph"/>
              <w:ind w:left="111" w:right="97"/>
              <w:jc w:val="center"/>
              <w:rPr>
                <w:sz w:val="16"/>
              </w:rPr>
            </w:pPr>
            <w:r>
              <w:rPr>
                <w:sz w:val="16"/>
              </w:rPr>
              <w:t xml:space="preserve">In </w:t>
            </w:r>
            <w:proofErr w:type="spellStart"/>
            <w:r>
              <w:rPr>
                <w:sz w:val="16"/>
              </w:rPr>
              <w:t>Verwendung</w:t>
            </w:r>
            <w:proofErr w:type="spellEnd"/>
            <w:r>
              <w:rPr>
                <w:sz w:val="16"/>
              </w:rPr>
              <w:t xml:space="preserve"> (</w:t>
            </w:r>
            <w:proofErr w:type="spellStart"/>
            <w:r>
              <w:rPr>
                <w:sz w:val="16"/>
              </w:rPr>
              <w:t>seit</w:t>
            </w:r>
            <w:proofErr w:type="spellEnd"/>
            <w:r>
              <w:rPr>
                <w:sz w:val="16"/>
              </w:rPr>
              <w:t xml:space="preserve"> 2009)</w:t>
            </w:r>
          </w:p>
        </w:tc>
        <w:tc>
          <w:tcPr>
            <w:tcW w:w="1419" w:type="dxa"/>
            <w:vMerge w:val="restart"/>
            <w:tcBorders>
              <w:top w:val="single" w:sz="4" w:space="0" w:color="auto"/>
            </w:tcBorders>
            <w:shd w:val="clear" w:color="auto" w:fill="F1F1F1"/>
          </w:tcPr>
          <w:p w:rsidR="00E04CD6" w:rsidRPr="00E04CD6" w:rsidRDefault="00E04CD6" w:rsidP="00746D7C">
            <w:pPr>
              <w:pStyle w:val="TableParagraph"/>
              <w:ind w:left="107" w:right="98" w:firstLine="6"/>
              <w:jc w:val="center"/>
              <w:rPr>
                <w:rFonts w:ascii="Arial"/>
                <w:b/>
                <w:sz w:val="16"/>
                <w:lang w:val="en-GB"/>
              </w:rPr>
            </w:pPr>
            <w:proofErr w:type="spellStart"/>
            <w:r w:rsidRPr="00E04CD6">
              <w:rPr>
                <w:b/>
                <w:bCs/>
                <w:sz w:val="16"/>
                <w:lang w:val="en-GB"/>
              </w:rPr>
              <w:t>Nähe</w:t>
            </w:r>
            <w:proofErr w:type="spellEnd"/>
            <w:r w:rsidRPr="00E04CD6">
              <w:rPr>
                <w:sz w:val="16"/>
                <w:lang w:val="en-GB"/>
              </w:rPr>
              <w:t xml:space="preserve"> </w:t>
            </w:r>
            <w:proofErr w:type="spellStart"/>
            <w:r w:rsidRPr="00E04CD6">
              <w:rPr>
                <w:sz w:val="16"/>
                <w:lang w:val="en-GB"/>
              </w:rPr>
              <w:t>zu</w:t>
            </w:r>
            <w:proofErr w:type="spellEnd"/>
            <w:r w:rsidRPr="00E04CD6">
              <w:rPr>
                <w:sz w:val="16"/>
                <w:lang w:val="en-GB"/>
              </w:rPr>
              <w:t xml:space="preserve"> den </w:t>
            </w:r>
            <w:proofErr w:type="spellStart"/>
            <w:r w:rsidRPr="00E04CD6">
              <w:rPr>
                <w:b/>
                <w:bCs/>
                <w:sz w:val="16"/>
                <w:lang w:val="en-GB"/>
              </w:rPr>
              <w:t>produzierenden</w:t>
            </w:r>
            <w:proofErr w:type="spellEnd"/>
            <w:r w:rsidRPr="00E04CD6">
              <w:rPr>
                <w:sz w:val="16"/>
                <w:lang w:val="en-GB"/>
              </w:rPr>
              <w:t xml:space="preserve"> </w:t>
            </w:r>
            <w:proofErr w:type="spellStart"/>
            <w:r w:rsidRPr="00E04CD6">
              <w:rPr>
                <w:sz w:val="16"/>
                <w:lang w:val="en-GB"/>
              </w:rPr>
              <w:t>Unternehmen</w:t>
            </w:r>
            <w:proofErr w:type="spellEnd"/>
            <w:r w:rsidRPr="00E04CD6">
              <w:rPr>
                <w:sz w:val="16"/>
                <w:lang w:val="en-GB"/>
              </w:rPr>
              <w:t xml:space="preserve">; </w:t>
            </w:r>
            <w:proofErr w:type="spellStart"/>
            <w:r w:rsidRPr="00E04CD6">
              <w:rPr>
                <w:b/>
                <w:bCs/>
                <w:sz w:val="16"/>
                <w:lang w:val="en-GB"/>
              </w:rPr>
              <w:t>Verringerung</w:t>
            </w:r>
            <w:proofErr w:type="spellEnd"/>
            <w:r w:rsidRPr="00E04CD6">
              <w:rPr>
                <w:b/>
                <w:bCs/>
                <w:sz w:val="16"/>
                <w:lang w:val="en-GB"/>
              </w:rPr>
              <w:t xml:space="preserve"> der </w:t>
            </w:r>
            <w:proofErr w:type="spellStart"/>
            <w:r w:rsidRPr="00E04CD6">
              <w:rPr>
                <w:b/>
                <w:bCs/>
                <w:sz w:val="16"/>
                <w:lang w:val="en-GB"/>
              </w:rPr>
              <w:t>Kosten</w:t>
            </w:r>
            <w:proofErr w:type="spellEnd"/>
            <w:r w:rsidRPr="00E04CD6">
              <w:rPr>
                <w:sz w:val="16"/>
                <w:lang w:val="en-GB"/>
              </w:rPr>
              <w:t xml:space="preserve"> </w:t>
            </w:r>
            <w:proofErr w:type="spellStart"/>
            <w:r w:rsidRPr="00E04CD6">
              <w:rPr>
                <w:sz w:val="16"/>
                <w:lang w:val="en-GB"/>
              </w:rPr>
              <w:t>für</w:t>
            </w:r>
            <w:proofErr w:type="spellEnd"/>
            <w:r w:rsidRPr="00E04CD6">
              <w:rPr>
                <w:sz w:val="16"/>
                <w:lang w:val="en-GB"/>
              </w:rPr>
              <w:t xml:space="preserve"> die </w:t>
            </w:r>
            <w:proofErr w:type="spellStart"/>
            <w:r w:rsidRPr="00E04CD6">
              <w:rPr>
                <w:sz w:val="16"/>
                <w:lang w:val="en-GB"/>
              </w:rPr>
              <w:t>Entsorgung</w:t>
            </w:r>
            <w:proofErr w:type="spellEnd"/>
            <w:r w:rsidRPr="00E04CD6">
              <w:rPr>
                <w:sz w:val="16"/>
                <w:lang w:val="en-GB"/>
              </w:rPr>
              <w:t xml:space="preserve">; </w:t>
            </w:r>
            <w:proofErr w:type="spellStart"/>
            <w:r w:rsidRPr="00E04CD6">
              <w:rPr>
                <w:sz w:val="16"/>
                <w:lang w:val="en-GB"/>
              </w:rPr>
              <w:t>direkte</w:t>
            </w:r>
            <w:proofErr w:type="spellEnd"/>
            <w:r w:rsidRPr="00E04CD6">
              <w:rPr>
                <w:sz w:val="16"/>
                <w:lang w:val="en-GB"/>
              </w:rPr>
              <w:t xml:space="preserve"> </w:t>
            </w:r>
            <w:proofErr w:type="spellStart"/>
            <w:r w:rsidRPr="00E04CD6">
              <w:rPr>
                <w:sz w:val="16"/>
                <w:lang w:val="en-GB"/>
              </w:rPr>
              <w:t>Verwaltung</w:t>
            </w:r>
            <w:proofErr w:type="spellEnd"/>
            <w:r w:rsidRPr="00E04CD6">
              <w:rPr>
                <w:sz w:val="16"/>
                <w:lang w:val="en-GB"/>
              </w:rPr>
              <w:t xml:space="preserve"> </w:t>
            </w:r>
            <w:proofErr w:type="spellStart"/>
            <w:r w:rsidRPr="00E04CD6">
              <w:rPr>
                <w:sz w:val="16"/>
                <w:lang w:val="en-GB"/>
              </w:rPr>
              <w:t>durch</w:t>
            </w:r>
            <w:proofErr w:type="spellEnd"/>
            <w:r w:rsidRPr="00E04CD6">
              <w:rPr>
                <w:sz w:val="16"/>
                <w:lang w:val="en-GB"/>
              </w:rPr>
              <w:t xml:space="preserve"> das </w:t>
            </w:r>
            <w:r w:rsidR="003B0013">
              <w:rPr>
                <w:b/>
                <w:bCs/>
                <w:sz w:val="16"/>
                <w:lang w:val="en-GB"/>
              </w:rPr>
              <w:t>FIRMA1</w:t>
            </w:r>
          </w:p>
          <w:p w:rsidR="00E04CD6" w:rsidRDefault="00E04CD6" w:rsidP="00746D7C">
            <w:pPr>
              <w:pStyle w:val="TableParagraph"/>
              <w:spacing w:line="161" w:lineRule="exact"/>
              <w:ind w:left="79" w:right="69"/>
              <w:jc w:val="center"/>
              <w:rPr>
                <w:rFonts w:ascii="Arial"/>
                <w:b/>
                <w:sz w:val="16"/>
              </w:rPr>
            </w:pPr>
            <w:r>
              <w:rPr>
                <w:rFonts w:ascii="Arial"/>
                <w:b/>
                <w:sz w:val="16"/>
              </w:rPr>
              <w:t>(</w:t>
            </w:r>
            <w:proofErr w:type="spellStart"/>
            <w:r>
              <w:rPr>
                <w:rFonts w:ascii="Arial"/>
                <w:b/>
                <w:sz w:val="16"/>
              </w:rPr>
              <w:t>ohne</w:t>
            </w:r>
            <w:proofErr w:type="spellEnd"/>
            <w:r>
              <w:rPr>
                <w:rFonts w:ascii="Arial"/>
                <w:b/>
                <w:sz w:val="16"/>
              </w:rPr>
              <w:t xml:space="preserve"> </w:t>
            </w:r>
            <w:proofErr w:type="spellStart"/>
            <w:r>
              <w:rPr>
                <w:rFonts w:ascii="Arial"/>
                <w:b/>
                <w:sz w:val="16"/>
              </w:rPr>
              <w:t>Gewinnabsicht</w:t>
            </w:r>
            <w:proofErr w:type="spellEnd"/>
            <w:r>
              <w:rPr>
                <w:rFonts w:ascii="Arial"/>
                <w:b/>
                <w:sz w:val="16"/>
              </w:rPr>
              <w:t xml:space="preserve">) </w:t>
            </w:r>
          </w:p>
        </w:tc>
        <w:tc>
          <w:tcPr>
            <w:tcW w:w="1558" w:type="dxa"/>
            <w:vMerge w:val="restart"/>
            <w:tcBorders>
              <w:top w:val="single" w:sz="4" w:space="0" w:color="auto"/>
            </w:tcBorders>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9"/>
              <w:rPr>
                <w:rFonts w:ascii="Arial"/>
                <w:b/>
                <w:sz w:val="19"/>
                <w:lang w:val="en-GB"/>
              </w:rPr>
            </w:pPr>
          </w:p>
          <w:p w:rsidR="00E04CD6" w:rsidRPr="00E04CD6" w:rsidRDefault="00E04CD6" w:rsidP="00746D7C">
            <w:pPr>
              <w:pStyle w:val="TableParagraph"/>
              <w:ind w:left="250" w:right="139" w:firstLine="3"/>
              <w:jc w:val="center"/>
              <w:rPr>
                <w:rFonts w:ascii="Arial"/>
                <w:b/>
                <w:sz w:val="16"/>
                <w:lang w:val="en-GB"/>
              </w:rPr>
            </w:pPr>
            <w:proofErr w:type="spellStart"/>
            <w:r w:rsidRPr="00E04CD6">
              <w:rPr>
                <w:rFonts w:ascii="Arial"/>
                <w:b/>
                <w:sz w:val="16"/>
                <w:lang w:val="en-GB"/>
              </w:rPr>
              <w:t>Gemeinsam</w:t>
            </w:r>
            <w:proofErr w:type="spellEnd"/>
            <w:r w:rsidRPr="00E04CD6">
              <w:rPr>
                <w:rFonts w:ascii="Arial"/>
                <w:b/>
                <w:sz w:val="16"/>
                <w:lang w:val="en-GB"/>
              </w:rPr>
              <w:t xml:space="preserve"> </w:t>
            </w:r>
            <w:proofErr w:type="spellStart"/>
            <w:r w:rsidRPr="00E04CD6">
              <w:rPr>
                <w:rFonts w:ascii="Arial"/>
                <w:b/>
                <w:sz w:val="16"/>
                <w:lang w:val="en-GB"/>
              </w:rPr>
              <w:t>mit</w:t>
            </w:r>
            <w:proofErr w:type="spellEnd"/>
            <w:r w:rsidRPr="00E04CD6">
              <w:rPr>
                <w:rFonts w:ascii="Arial"/>
                <w:b/>
                <w:sz w:val="16"/>
                <w:lang w:val="en-GB"/>
              </w:rPr>
              <w:t xml:space="preserve"> </w:t>
            </w:r>
            <w:proofErr w:type="spellStart"/>
            <w:r w:rsidRPr="00E04CD6">
              <w:rPr>
                <w:rFonts w:ascii="Arial"/>
                <w:b/>
                <w:sz w:val="16"/>
                <w:lang w:val="en-GB"/>
              </w:rPr>
              <w:t>dem</w:t>
            </w:r>
            <w:proofErr w:type="spellEnd"/>
            <w:r w:rsidRPr="00E04CD6">
              <w:rPr>
                <w:rFonts w:ascii="Arial"/>
                <w:b/>
                <w:sz w:val="16"/>
                <w:lang w:val="en-GB"/>
              </w:rPr>
              <w:t xml:space="preserve"> </w:t>
            </w:r>
            <w:proofErr w:type="spellStart"/>
            <w:r w:rsidRPr="00E04CD6">
              <w:rPr>
                <w:rFonts w:ascii="Arial"/>
                <w:b/>
                <w:sz w:val="16"/>
                <w:lang w:val="en-GB"/>
              </w:rPr>
              <w:t>Steinbruch</w:t>
            </w:r>
            <w:proofErr w:type="spellEnd"/>
            <w:r w:rsidRPr="00E04CD6">
              <w:rPr>
                <w:rFonts w:ascii="Arial"/>
                <w:b/>
                <w:sz w:val="16"/>
                <w:lang w:val="en-GB"/>
              </w:rPr>
              <w:t xml:space="preserve"> </w:t>
            </w:r>
            <w:proofErr w:type="spellStart"/>
            <w:r w:rsidRPr="00E04CD6">
              <w:rPr>
                <w:rFonts w:ascii="Arial"/>
                <w:b/>
                <w:sz w:val="16"/>
                <w:lang w:val="en-GB"/>
              </w:rPr>
              <w:t>vorankommen</w:t>
            </w:r>
            <w:proofErr w:type="spellEnd"/>
          </w:p>
        </w:tc>
        <w:tc>
          <w:tcPr>
            <w:tcW w:w="1275" w:type="dxa"/>
            <w:vMerge w:val="restart"/>
            <w:tcBorders>
              <w:top w:val="single" w:sz="4" w:space="0" w:color="auto"/>
            </w:tcBorders>
            <w:shd w:val="clear" w:color="auto" w:fill="F1F1F1"/>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Pr="00E04CD6" w:rsidRDefault="00E04CD6" w:rsidP="00746D7C">
            <w:pPr>
              <w:pStyle w:val="TableParagraph"/>
              <w:rPr>
                <w:rFonts w:ascii="Arial"/>
                <w:b/>
                <w:sz w:val="18"/>
                <w:lang w:val="en-GB"/>
              </w:rPr>
            </w:pPr>
          </w:p>
          <w:p w:rsidR="00E04CD6" w:rsidRDefault="00E04CD6" w:rsidP="00746D7C">
            <w:pPr>
              <w:pStyle w:val="TableParagraph"/>
              <w:spacing w:before="114"/>
              <w:ind w:left="149" w:right="121" w:hanging="4"/>
              <w:rPr>
                <w:rFonts w:ascii="Arial"/>
                <w:b/>
                <w:sz w:val="16"/>
              </w:rPr>
            </w:pPr>
            <w:proofErr w:type="spellStart"/>
            <w:r>
              <w:rPr>
                <w:rFonts w:ascii="Arial"/>
                <w:b/>
                <w:sz w:val="16"/>
              </w:rPr>
              <w:t>Umwelt-gerechte</w:t>
            </w:r>
            <w:proofErr w:type="spellEnd"/>
            <w:r>
              <w:rPr>
                <w:rFonts w:ascii="Arial"/>
                <w:b/>
                <w:sz w:val="16"/>
              </w:rPr>
              <w:t xml:space="preserve"> </w:t>
            </w:r>
            <w:proofErr w:type="spellStart"/>
            <w:r>
              <w:rPr>
                <w:rFonts w:ascii="Arial"/>
                <w:b/>
                <w:sz w:val="16"/>
              </w:rPr>
              <w:t>Sanierung</w:t>
            </w:r>
            <w:proofErr w:type="spellEnd"/>
          </w:p>
        </w:tc>
        <w:tc>
          <w:tcPr>
            <w:tcW w:w="1703" w:type="dxa"/>
            <w:tcBorders>
              <w:top w:val="single" w:sz="4" w:space="0" w:color="auto"/>
              <w:bottom w:val="single" w:sz="4" w:space="0" w:color="auto"/>
            </w:tcBorders>
            <w:shd w:val="clear" w:color="auto" w:fill="F1F1F1"/>
          </w:tcPr>
          <w:p w:rsidR="00E04CD6" w:rsidRDefault="00E04CD6" w:rsidP="00746D7C">
            <w:pPr>
              <w:pStyle w:val="TableParagraph"/>
              <w:spacing w:before="89"/>
              <w:ind w:left="112" w:right="109" w:hanging="1"/>
              <w:jc w:val="center"/>
              <w:rPr>
                <w:rFonts w:ascii="Arial"/>
                <w:b/>
                <w:sz w:val="16"/>
              </w:rPr>
            </w:pPr>
            <w:proofErr w:type="spellStart"/>
            <w:r>
              <w:rPr>
                <w:sz w:val="16"/>
              </w:rPr>
              <w:t>Vorzeitige</w:t>
            </w:r>
            <w:proofErr w:type="spellEnd"/>
            <w:r>
              <w:rPr>
                <w:sz w:val="16"/>
              </w:rPr>
              <w:t xml:space="preserve"> </w:t>
            </w:r>
            <w:proofErr w:type="spellStart"/>
            <w:r>
              <w:rPr>
                <w:sz w:val="16"/>
              </w:rPr>
              <w:t>Schließung</w:t>
            </w:r>
            <w:proofErr w:type="spellEnd"/>
            <w:r>
              <w:rPr>
                <w:sz w:val="16"/>
              </w:rPr>
              <w:t xml:space="preserve"> </w:t>
            </w:r>
            <w:proofErr w:type="spellStart"/>
            <w:r>
              <w:rPr>
                <w:sz w:val="16"/>
              </w:rPr>
              <w:t>des</w:t>
            </w:r>
            <w:proofErr w:type="spellEnd"/>
            <w:r>
              <w:rPr>
                <w:sz w:val="16"/>
              </w:rPr>
              <w:t xml:space="preserve"> </w:t>
            </w:r>
            <w:proofErr w:type="spellStart"/>
            <w:r>
              <w:rPr>
                <w:sz w:val="16"/>
              </w:rPr>
              <w:t>Steinbruchs</w:t>
            </w:r>
            <w:proofErr w:type="spellEnd"/>
            <w:r>
              <w:rPr>
                <w:sz w:val="16"/>
              </w:rPr>
              <w:t xml:space="preserve">; </w:t>
            </w:r>
            <w:proofErr w:type="spellStart"/>
            <w:r>
              <w:rPr>
                <w:b/>
                <w:bCs/>
                <w:sz w:val="16"/>
              </w:rPr>
              <w:t>Verringerung</w:t>
            </w:r>
            <w:proofErr w:type="spellEnd"/>
            <w:r>
              <w:rPr>
                <w:b/>
                <w:bCs/>
                <w:sz w:val="16"/>
              </w:rPr>
              <w:t xml:space="preserve"> </w:t>
            </w:r>
            <w:proofErr w:type="spellStart"/>
            <w:r>
              <w:rPr>
                <w:b/>
                <w:bCs/>
                <w:sz w:val="16"/>
              </w:rPr>
              <w:t>der</w:t>
            </w:r>
            <w:proofErr w:type="spellEnd"/>
            <w:r>
              <w:rPr>
                <w:b/>
                <w:bCs/>
                <w:sz w:val="16"/>
              </w:rPr>
              <w:t xml:space="preserve"> </w:t>
            </w:r>
            <w:proofErr w:type="spellStart"/>
            <w:r>
              <w:rPr>
                <w:b/>
                <w:bCs/>
                <w:sz w:val="16"/>
              </w:rPr>
              <w:t>verfügbaren</w:t>
            </w:r>
            <w:proofErr w:type="spellEnd"/>
            <w:r>
              <w:rPr>
                <w:b/>
                <w:bCs/>
                <w:sz w:val="16"/>
              </w:rPr>
              <w:t xml:space="preserve"> </w:t>
            </w:r>
            <w:proofErr w:type="spellStart"/>
            <w:r>
              <w:rPr>
                <w:b/>
                <w:bCs/>
                <w:sz w:val="16"/>
              </w:rPr>
              <w:t>Grundstücke</w:t>
            </w:r>
            <w:proofErr w:type="spellEnd"/>
            <w:r>
              <w:rPr>
                <w:sz w:val="16"/>
              </w:rPr>
              <w:t xml:space="preserve">; </w:t>
            </w:r>
            <w:proofErr w:type="spellStart"/>
            <w:r>
              <w:rPr>
                <w:b/>
                <w:bCs/>
                <w:sz w:val="16"/>
              </w:rPr>
              <w:t>Nichterneuerung</w:t>
            </w:r>
            <w:proofErr w:type="spellEnd"/>
            <w:r>
              <w:rPr>
                <w:b/>
                <w:bCs/>
                <w:sz w:val="16"/>
              </w:rPr>
              <w:t xml:space="preserve"> </w:t>
            </w:r>
            <w:proofErr w:type="spellStart"/>
            <w:r>
              <w:rPr>
                <w:b/>
                <w:bCs/>
                <w:sz w:val="16"/>
              </w:rPr>
              <w:t>der</w:t>
            </w:r>
            <w:proofErr w:type="spellEnd"/>
            <w:r>
              <w:rPr>
                <w:b/>
                <w:bCs/>
                <w:sz w:val="16"/>
              </w:rPr>
              <w:t xml:space="preserve"> </w:t>
            </w:r>
            <w:proofErr w:type="spellStart"/>
            <w:r>
              <w:rPr>
                <w:b/>
                <w:bCs/>
                <w:sz w:val="16"/>
              </w:rPr>
              <w:t>Genehmigung</w:t>
            </w:r>
            <w:proofErr w:type="spellEnd"/>
            <w:r>
              <w:rPr>
                <w:sz w:val="16"/>
              </w:rPr>
              <w:t xml:space="preserve"> </w:t>
            </w:r>
            <w:proofErr w:type="spellStart"/>
            <w:r>
              <w:rPr>
                <w:sz w:val="16"/>
              </w:rPr>
              <w:t>für</w:t>
            </w:r>
            <w:proofErr w:type="spellEnd"/>
            <w:r>
              <w:rPr>
                <w:sz w:val="16"/>
              </w:rPr>
              <w:t xml:space="preserve"> </w:t>
            </w:r>
            <w:proofErr w:type="spellStart"/>
            <w:r>
              <w:rPr>
                <w:sz w:val="16"/>
              </w:rPr>
              <w:t>Erweiterungen</w:t>
            </w:r>
            <w:proofErr w:type="spellEnd"/>
            <w:r>
              <w:rPr>
                <w:sz w:val="16"/>
              </w:rPr>
              <w:t xml:space="preserve">; </w:t>
            </w:r>
            <w:proofErr w:type="spellStart"/>
            <w:r>
              <w:rPr>
                <w:sz w:val="16"/>
              </w:rPr>
              <w:t>Änderung</w:t>
            </w:r>
            <w:proofErr w:type="spellEnd"/>
            <w:r>
              <w:rPr>
                <w:sz w:val="16"/>
              </w:rPr>
              <w:t xml:space="preserve"> </w:t>
            </w:r>
            <w:proofErr w:type="spellStart"/>
            <w:r>
              <w:rPr>
                <w:sz w:val="16"/>
              </w:rPr>
              <w:t>der</w:t>
            </w:r>
            <w:proofErr w:type="spellEnd"/>
            <w:r>
              <w:rPr>
                <w:sz w:val="16"/>
              </w:rPr>
              <w:t xml:space="preserve"> </w:t>
            </w:r>
            <w:proofErr w:type="spellStart"/>
            <w:r>
              <w:rPr>
                <w:sz w:val="16"/>
              </w:rPr>
              <w:t>Normen</w:t>
            </w:r>
            <w:proofErr w:type="spellEnd"/>
            <w:r>
              <w:rPr>
                <w:sz w:val="16"/>
              </w:rPr>
              <w:t xml:space="preserve">; </w:t>
            </w:r>
            <w:proofErr w:type="spellStart"/>
            <w:r>
              <w:rPr>
                <w:sz w:val="16"/>
              </w:rPr>
              <w:t>Anstieg</w:t>
            </w:r>
            <w:proofErr w:type="spellEnd"/>
            <w:r>
              <w:rPr>
                <w:sz w:val="16"/>
              </w:rPr>
              <w:t xml:space="preserve"> </w:t>
            </w:r>
            <w:proofErr w:type="spellStart"/>
            <w:r>
              <w:rPr>
                <w:sz w:val="16"/>
              </w:rPr>
              <w:t>der</w:t>
            </w:r>
            <w:proofErr w:type="spellEnd"/>
            <w:r>
              <w:rPr>
                <w:sz w:val="16"/>
              </w:rPr>
              <w:t xml:space="preserve"> </w:t>
            </w:r>
            <w:r>
              <w:rPr>
                <w:b/>
                <w:bCs/>
                <w:sz w:val="16"/>
              </w:rPr>
              <w:t xml:space="preserve">Energie-/ </w:t>
            </w:r>
          </w:p>
        </w:tc>
        <w:tc>
          <w:tcPr>
            <w:tcW w:w="2125" w:type="dxa"/>
            <w:vMerge w:val="restart"/>
            <w:shd w:val="clear" w:color="auto" w:fill="F1F1F1"/>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136"/>
              <w:ind w:left="116" w:right="110"/>
              <w:jc w:val="center"/>
              <w:rPr>
                <w:sz w:val="16"/>
              </w:rPr>
            </w:pPr>
            <w:proofErr w:type="spellStart"/>
            <w:r>
              <w:rPr>
                <w:sz w:val="16"/>
              </w:rPr>
              <w:t>Derzeit</w:t>
            </w:r>
            <w:proofErr w:type="spellEnd"/>
            <w:r>
              <w:rPr>
                <w:sz w:val="16"/>
              </w:rPr>
              <w:t xml:space="preserve"> </w:t>
            </w:r>
            <w:proofErr w:type="spellStart"/>
            <w:r>
              <w:rPr>
                <w:sz w:val="16"/>
              </w:rPr>
              <w:t>der</w:t>
            </w:r>
            <w:proofErr w:type="spellEnd"/>
            <w:r>
              <w:rPr>
                <w:sz w:val="16"/>
              </w:rPr>
              <w:t xml:space="preserve"> </w:t>
            </w:r>
            <w:proofErr w:type="spellStart"/>
            <w:r>
              <w:rPr>
                <w:sz w:val="16"/>
              </w:rPr>
              <w:t>Steinbruch</w:t>
            </w:r>
            <w:proofErr w:type="spellEnd"/>
            <w:r>
              <w:rPr>
                <w:sz w:val="16"/>
              </w:rPr>
              <w:t xml:space="preserve"> von Orsara; </w:t>
            </w:r>
            <w:proofErr w:type="spellStart"/>
            <w:r>
              <w:rPr>
                <w:sz w:val="16"/>
              </w:rPr>
              <w:t>zuvor</w:t>
            </w:r>
            <w:proofErr w:type="spellEnd"/>
            <w:r>
              <w:rPr>
                <w:sz w:val="16"/>
              </w:rPr>
              <w:t xml:space="preserve"> </w:t>
            </w:r>
            <w:proofErr w:type="spellStart"/>
            <w:r>
              <w:rPr>
                <w:sz w:val="16"/>
              </w:rPr>
              <w:t>wurden</w:t>
            </w:r>
            <w:proofErr w:type="spellEnd"/>
            <w:r>
              <w:rPr>
                <w:sz w:val="16"/>
              </w:rPr>
              <w:t xml:space="preserve"> </w:t>
            </w:r>
            <w:proofErr w:type="spellStart"/>
            <w:r>
              <w:rPr>
                <w:sz w:val="16"/>
              </w:rPr>
              <w:t>externe</w:t>
            </w:r>
            <w:proofErr w:type="spellEnd"/>
            <w:r>
              <w:rPr>
                <w:sz w:val="16"/>
              </w:rPr>
              <w:t xml:space="preserve"> </w:t>
            </w:r>
            <w:proofErr w:type="spellStart"/>
            <w:r>
              <w:rPr>
                <w:sz w:val="16"/>
              </w:rPr>
              <w:t>Deponien</w:t>
            </w:r>
            <w:proofErr w:type="spellEnd"/>
            <w:r>
              <w:rPr>
                <w:sz w:val="16"/>
              </w:rPr>
              <w:t xml:space="preserve"> </w:t>
            </w:r>
            <w:proofErr w:type="spellStart"/>
            <w:r>
              <w:rPr>
                <w:sz w:val="16"/>
              </w:rPr>
              <w:t>genutzt</w:t>
            </w:r>
            <w:proofErr w:type="spellEnd"/>
          </w:p>
        </w:tc>
      </w:tr>
      <w:tr w:rsidR="00E04CD6" w:rsidTr="00BF7452">
        <w:trPr>
          <w:trHeight w:val="2466"/>
        </w:trPr>
        <w:tc>
          <w:tcPr>
            <w:tcW w:w="1711" w:type="dxa"/>
            <w:vMerge/>
            <w:tcBorders>
              <w:top w:val="single" w:sz="4" w:space="0" w:color="auto"/>
            </w:tcBorders>
          </w:tcPr>
          <w:p w:rsidR="00E04CD6" w:rsidRDefault="00E04CD6" w:rsidP="00746D7C">
            <w:pPr>
              <w:rPr>
                <w:sz w:val="2"/>
                <w:szCs w:val="2"/>
              </w:rPr>
            </w:pPr>
          </w:p>
        </w:tc>
        <w:tc>
          <w:tcPr>
            <w:tcW w:w="841" w:type="dxa"/>
            <w:vMerge/>
            <w:tcBorders>
              <w:bottom w:val="single" w:sz="6" w:space="0" w:color="000000"/>
            </w:tcBorders>
            <w:shd w:val="clear" w:color="auto" w:fill="92D050"/>
          </w:tcPr>
          <w:p w:rsidR="00E04CD6" w:rsidRDefault="00E04CD6" w:rsidP="00746D7C">
            <w:pPr>
              <w:rPr>
                <w:sz w:val="2"/>
                <w:szCs w:val="2"/>
              </w:rPr>
            </w:pPr>
          </w:p>
        </w:tc>
        <w:tc>
          <w:tcPr>
            <w:tcW w:w="1197" w:type="dxa"/>
            <w:vMerge/>
            <w:tcBorders>
              <w:bottom w:val="single" w:sz="6" w:space="0" w:color="000000"/>
            </w:tcBorders>
            <w:shd w:val="clear" w:color="auto" w:fill="FBE3D5"/>
          </w:tcPr>
          <w:p w:rsidR="00E04CD6" w:rsidRDefault="00E04CD6" w:rsidP="00746D7C">
            <w:pPr>
              <w:rPr>
                <w:sz w:val="2"/>
                <w:szCs w:val="2"/>
              </w:rPr>
            </w:pPr>
          </w:p>
        </w:tc>
        <w:tc>
          <w:tcPr>
            <w:tcW w:w="1558" w:type="dxa"/>
            <w:vMerge/>
            <w:tcBorders>
              <w:bottom w:val="single" w:sz="6" w:space="0" w:color="000000"/>
            </w:tcBorders>
            <w:shd w:val="clear" w:color="auto" w:fill="F1F1F1"/>
          </w:tcPr>
          <w:p w:rsidR="00E04CD6" w:rsidRPr="00E04CD6" w:rsidRDefault="00E04CD6" w:rsidP="00746D7C">
            <w:pPr>
              <w:pStyle w:val="TableParagraph"/>
              <w:spacing w:before="114"/>
              <w:ind w:left="373" w:right="66" w:hanging="281"/>
              <w:rPr>
                <w:sz w:val="16"/>
                <w:lang w:val="en-GB"/>
              </w:rPr>
            </w:pPr>
          </w:p>
        </w:tc>
        <w:tc>
          <w:tcPr>
            <w:tcW w:w="852" w:type="dxa"/>
            <w:vMerge/>
            <w:tcBorders>
              <w:bottom w:val="single" w:sz="6" w:space="0" w:color="000000"/>
            </w:tcBorders>
            <w:shd w:val="clear" w:color="auto" w:fill="F1F1F1"/>
          </w:tcPr>
          <w:p w:rsidR="00E04CD6" w:rsidRDefault="00E04CD6" w:rsidP="00746D7C">
            <w:pPr>
              <w:rPr>
                <w:sz w:val="2"/>
                <w:szCs w:val="2"/>
              </w:rPr>
            </w:pPr>
          </w:p>
        </w:tc>
        <w:tc>
          <w:tcPr>
            <w:tcW w:w="929" w:type="dxa"/>
            <w:vMerge/>
            <w:tcBorders>
              <w:bottom w:val="single" w:sz="6" w:space="0" w:color="000000"/>
            </w:tcBorders>
            <w:shd w:val="clear" w:color="auto" w:fill="F1F1F1"/>
          </w:tcPr>
          <w:p w:rsidR="00E04CD6" w:rsidRDefault="00E04CD6" w:rsidP="00746D7C">
            <w:pPr>
              <w:pStyle w:val="TableParagraph"/>
              <w:rPr>
                <w:rFonts w:ascii="Arial"/>
                <w:b/>
                <w:sz w:val="18"/>
              </w:rPr>
            </w:pPr>
          </w:p>
        </w:tc>
        <w:tc>
          <w:tcPr>
            <w:tcW w:w="1419" w:type="dxa"/>
            <w:vMerge/>
            <w:tcBorders>
              <w:bottom w:val="single" w:sz="6" w:space="0" w:color="000000"/>
            </w:tcBorders>
            <w:shd w:val="clear" w:color="auto" w:fill="F1F1F1"/>
          </w:tcPr>
          <w:p w:rsidR="00E04CD6" w:rsidRPr="00E04CD6" w:rsidRDefault="00E04CD6" w:rsidP="00746D7C">
            <w:pPr>
              <w:pStyle w:val="TableParagraph"/>
              <w:ind w:left="107" w:right="98" w:firstLine="6"/>
              <w:jc w:val="center"/>
              <w:rPr>
                <w:b/>
                <w:bCs/>
                <w:sz w:val="16"/>
                <w:lang w:val="en-GB"/>
              </w:rPr>
            </w:pPr>
          </w:p>
        </w:tc>
        <w:tc>
          <w:tcPr>
            <w:tcW w:w="1558" w:type="dxa"/>
            <w:vMerge/>
            <w:tcBorders>
              <w:bottom w:val="single" w:sz="6" w:space="0" w:color="000000"/>
            </w:tcBorders>
            <w:shd w:val="clear" w:color="auto" w:fill="F1F1F1"/>
          </w:tcPr>
          <w:p w:rsidR="00E04CD6" w:rsidRPr="00E04CD6" w:rsidRDefault="00E04CD6" w:rsidP="00746D7C">
            <w:pPr>
              <w:pStyle w:val="TableParagraph"/>
              <w:rPr>
                <w:rFonts w:ascii="Arial"/>
                <w:b/>
                <w:sz w:val="18"/>
                <w:lang w:val="en-GB"/>
              </w:rPr>
            </w:pPr>
          </w:p>
        </w:tc>
        <w:tc>
          <w:tcPr>
            <w:tcW w:w="1275" w:type="dxa"/>
            <w:vMerge/>
            <w:tcBorders>
              <w:bottom w:val="single" w:sz="6" w:space="0" w:color="000000"/>
            </w:tcBorders>
            <w:shd w:val="clear" w:color="auto" w:fill="F1F1F1"/>
          </w:tcPr>
          <w:p w:rsidR="00E04CD6" w:rsidRPr="00E04CD6" w:rsidRDefault="00E04CD6" w:rsidP="00746D7C">
            <w:pPr>
              <w:pStyle w:val="TableParagraph"/>
              <w:rPr>
                <w:rFonts w:ascii="Arial"/>
                <w:b/>
                <w:sz w:val="18"/>
                <w:lang w:val="en-GB"/>
              </w:rPr>
            </w:pPr>
          </w:p>
        </w:tc>
        <w:tc>
          <w:tcPr>
            <w:tcW w:w="1703" w:type="dxa"/>
            <w:tcBorders>
              <w:top w:val="single" w:sz="4" w:space="0" w:color="auto"/>
              <w:bottom w:val="single" w:sz="6" w:space="0" w:color="000000"/>
            </w:tcBorders>
            <w:shd w:val="clear" w:color="auto" w:fill="F1F1F1"/>
          </w:tcPr>
          <w:p w:rsidR="00E04CD6" w:rsidRDefault="00E04CD6" w:rsidP="00746D7C">
            <w:pPr>
              <w:pStyle w:val="TableParagraph"/>
              <w:spacing w:before="89"/>
              <w:ind w:left="112" w:right="109" w:hanging="1"/>
              <w:jc w:val="center"/>
              <w:rPr>
                <w:sz w:val="16"/>
              </w:rPr>
            </w:pPr>
            <w:proofErr w:type="spellStart"/>
            <w:r>
              <w:rPr>
                <w:b/>
                <w:bCs/>
                <w:sz w:val="16"/>
              </w:rPr>
              <w:t>Dieselkosten</w:t>
            </w:r>
            <w:proofErr w:type="spellEnd"/>
          </w:p>
        </w:tc>
        <w:tc>
          <w:tcPr>
            <w:tcW w:w="2125" w:type="dxa"/>
            <w:vMerge/>
            <w:tcBorders>
              <w:bottom w:val="single" w:sz="6" w:space="0" w:color="000000"/>
            </w:tcBorders>
            <w:shd w:val="clear" w:color="auto" w:fill="F1F1F1"/>
          </w:tcPr>
          <w:p w:rsidR="00E04CD6" w:rsidRDefault="00E04CD6" w:rsidP="00746D7C">
            <w:pPr>
              <w:pStyle w:val="TableParagraph"/>
              <w:rPr>
                <w:rFonts w:ascii="Arial"/>
                <w:b/>
                <w:sz w:val="18"/>
              </w:rPr>
            </w:pPr>
          </w:p>
        </w:tc>
      </w:tr>
      <w:tr w:rsidR="00E04CD6" w:rsidTr="00E04CD6">
        <w:trPr>
          <w:trHeight w:val="1286"/>
        </w:trPr>
        <w:tc>
          <w:tcPr>
            <w:tcW w:w="1711" w:type="dxa"/>
            <w:vMerge/>
            <w:tcBorders>
              <w:top w:val="nil"/>
            </w:tcBorders>
          </w:tcPr>
          <w:p w:rsidR="00E04CD6" w:rsidRDefault="00E04CD6" w:rsidP="00746D7C">
            <w:pPr>
              <w:rPr>
                <w:sz w:val="2"/>
                <w:szCs w:val="2"/>
              </w:rPr>
            </w:pPr>
          </w:p>
        </w:tc>
        <w:tc>
          <w:tcPr>
            <w:tcW w:w="841" w:type="dxa"/>
            <w:vMerge w:val="restart"/>
            <w:tcBorders>
              <w:top w:val="single" w:sz="6" w:space="0" w:color="000000"/>
            </w:tcBorders>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3"/>
              <w:rPr>
                <w:rFonts w:ascii="Arial"/>
                <w:b/>
                <w:sz w:val="18"/>
              </w:rPr>
            </w:pPr>
          </w:p>
          <w:p w:rsidR="00E04CD6" w:rsidRDefault="00E04CD6" w:rsidP="00746D7C">
            <w:pPr>
              <w:pStyle w:val="TableParagraph"/>
              <w:ind w:left="57" w:right="46"/>
              <w:jc w:val="center"/>
              <w:rPr>
                <w:sz w:val="16"/>
              </w:rPr>
            </w:pPr>
            <w:r>
              <w:rPr>
                <w:sz w:val="16"/>
              </w:rPr>
              <w:t>10</w:t>
            </w:r>
          </w:p>
        </w:tc>
        <w:tc>
          <w:tcPr>
            <w:tcW w:w="1197" w:type="dxa"/>
            <w:vMerge w:val="restart"/>
            <w:tcBorders>
              <w:top w:val="single" w:sz="6" w:space="0" w:color="000000"/>
            </w:tcBorders>
          </w:tcPr>
          <w:p w:rsidR="00E04CD6" w:rsidRPr="00E04CD6" w:rsidRDefault="00E04CD6" w:rsidP="00746D7C">
            <w:pPr>
              <w:pStyle w:val="TableParagraph"/>
              <w:rPr>
                <w:rFonts w:ascii="Arial"/>
                <w:b/>
                <w:sz w:val="18"/>
                <w:lang w:val="en-GB"/>
              </w:rPr>
            </w:pPr>
          </w:p>
          <w:p w:rsidR="00E04CD6" w:rsidRPr="00E04CD6" w:rsidRDefault="00E04CD6" w:rsidP="00746D7C">
            <w:pPr>
              <w:pStyle w:val="TableParagraph"/>
              <w:spacing w:before="2"/>
              <w:rPr>
                <w:rFonts w:ascii="Arial"/>
                <w:b/>
                <w:sz w:val="14"/>
                <w:lang w:val="en-GB"/>
              </w:rPr>
            </w:pPr>
          </w:p>
          <w:p w:rsidR="00E04CD6" w:rsidRPr="00E04CD6" w:rsidRDefault="00E04CD6" w:rsidP="00746D7C">
            <w:pPr>
              <w:pStyle w:val="TableParagraph"/>
              <w:ind w:left="73" w:right="58" w:hanging="2"/>
              <w:jc w:val="center"/>
              <w:rPr>
                <w:sz w:val="16"/>
                <w:lang w:val="en-GB"/>
              </w:rPr>
            </w:pPr>
            <w:proofErr w:type="spellStart"/>
            <w:r w:rsidRPr="00E04CD6">
              <w:rPr>
                <w:rFonts w:ascii="Arial"/>
                <w:b/>
                <w:sz w:val="16"/>
                <w:lang w:val="en-GB"/>
              </w:rPr>
              <w:t>Feiner</w:t>
            </w:r>
            <w:proofErr w:type="spellEnd"/>
            <w:r w:rsidRPr="00E04CD6">
              <w:rPr>
                <w:rFonts w:ascii="Arial"/>
                <w:b/>
                <w:sz w:val="16"/>
                <w:lang w:val="en-GB"/>
              </w:rPr>
              <w:t xml:space="preserve"> </w:t>
            </w:r>
            <w:proofErr w:type="spellStart"/>
            <w:r w:rsidRPr="00E04CD6">
              <w:rPr>
                <w:rFonts w:ascii="Arial"/>
                <w:b/>
                <w:sz w:val="16"/>
                <w:lang w:val="en-GB"/>
              </w:rPr>
              <w:t>Zuschlagstoff</w:t>
            </w:r>
            <w:proofErr w:type="spellEnd"/>
            <w:r w:rsidRPr="00E04CD6">
              <w:rPr>
                <w:rFonts w:ascii="Arial"/>
                <w:b/>
                <w:sz w:val="16"/>
                <w:lang w:val="en-GB"/>
              </w:rPr>
              <w:t xml:space="preserve"> </w:t>
            </w:r>
            <w:proofErr w:type="spellStart"/>
            <w:r w:rsidRPr="00E04CD6">
              <w:rPr>
                <w:sz w:val="16"/>
                <w:lang w:val="en-GB"/>
              </w:rPr>
              <w:t>für</w:t>
            </w:r>
            <w:proofErr w:type="spellEnd"/>
            <w:r w:rsidRPr="00E04CD6">
              <w:rPr>
                <w:sz w:val="16"/>
                <w:lang w:val="en-GB"/>
              </w:rPr>
              <w:t xml:space="preserve"> </w:t>
            </w:r>
            <w:proofErr w:type="spellStart"/>
            <w:r w:rsidRPr="00E04CD6">
              <w:rPr>
                <w:sz w:val="16"/>
                <w:lang w:val="en-GB"/>
              </w:rPr>
              <w:t>Mörtel</w:t>
            </w:r>
            <w:proofErr w:type="spellEnd"/>
            <w:r w:rsidRPr="00E04CD6">
              <w:rPr>
                <w:sz w:val="16"/>
                <w:lang w:val="en-GB"/>
              </w:rPr>
              <w:t xml:space="preserve"> und </w:t>
            </w:r>
            <w:proofErr w:type="spellStart"/>
            <w:r w:rsidRPr="00E04CD6">
              <w:rPr>
                <w:sz w:val="16"/>
                <w:lang w:val="en-GB"/>
              </w:rPr>
              <w:t>Beton</w:t>
            </w:r>
            <w:proofErr w:type="spellEnd"/>
            <w:r w:rsidRPr="00E04CD6">
              <w:rPr>
                <w:sz w:val="16"/>
                <w:lang w:val="en-GB"/>
              </w:rPr>
              <w:t xml:space="preserve"> (</w:t>
            </w:r>
            <w:proofErr w:type="spellStart"/>
            <w:r w:rsidRPr="00E04CD6">
              <w:rPr>
                <w:sz w:val="16"/>
                <w:lang w:val="en-GB"/>
              </w:rPr>
              <w:t>anstelle</w:t>
            </w:r>
            <w:proofErr w:type="spellEnd"/>
            <w:r w:rsidRPr="00E04CD6">
              <w:rPr>
                <w:sz w:val="16"/>
                <w:lang w:val="en-GB"/>
              </w:rPr>
              <w:t xml:space="preserve"> der </w:t>
            </w:r>
            <w:proofErr w:type="spellStart"/>
            <w:r w:rsidRPr="00E04CD6">
              <w:rPr>
                <w:sz w:val="16"/>
                <w:lang w:val="en-GB"/>
              </w:rPr>
              <w:t>Tonanteile</w:t>
            </w:r>
            <w:proofErr w:type="spellEnd"/>
            <w:r w:rsidRPr="00E04CD6">
              <w:rPr>
                <w:sz w:val="16"/>
                <w:lang w:val="en-GB"/>
              </w:rPr>
              <w:t>)</w:t>
            </w:r>
          </w:p>
        </w:tc>
        <w:tc>
          <w:tcPr>
            <w:tcW w:w="1558" w:type="dxa"/>
            <w:tcBorders>
              <w:top w:val="single" w:sz="6" w:space="0" w:color="000000"/>
            </w:tcBorders>
          </w:tcPr>
          <w:p w:rsidR="00E04CD6" w:rsidRDefault="00E04CD6" w:rsidP="00746D7C">
            <w:pPr>
              <w:pStyle w:val="TableParagraph"/>
              <w:spacing w:before="136"/>
              <w:ind w:left="105" w:right="99"/>
              <w:jc w:val="center"/>
              <w:rPr>
                <w:rFonts w:ascii="Arial"/>
                <w:b/>
                <w:sz w:val="16"/>
              </w:rPr>
            </w:pPr>
            <w:r>
              <w:rPr>
                <w:rFonts w:ascii="Arial"/>
                <w:b/>
                <w:sz w:val="16"/>
              </w:rPr>
              <w:t>FIRMA 2</w:t>
            </w:r>
          </w:p>
        </w:tc>
        <w:tc>
          <w:tcPr>
            <w:tcW w:w="852" w:type="dxa"/>
            <w:vMerge w:val="restart"/>
            <w:tcBorders>
              <w:top w:val="single" w:sz="6" w:space="0" w:color="000000"/>
            </w:tcBorders>
          </w:tcPr>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rPr>
                <w:rFonts w:ascii="Arial"/>
                <w:b/>
                <w:sz w:val="18"/>
              </w:rPr>
            </w:pPr>
          </w:p>
          <w:p w:rsidR="00E04CD6" w:rsidRDefault="00E04CD6" w:rsidP="00746D7C">
            <w:pPr>
              <w:pStyle w:val="TableParagraph"/>
              <w:spacing w:before="3"/>
              <w:rPr>
                <w:rFonts w:ascii="Arial"/>
                <w:b/>
                <w:sz w:val="18"/>
              </w:rPr>
            </w:pPr>
          </w:p>
          <w:p w:rsidR="00E04CD6" w:rsidRDefault="00E04CD6" w:rsidP="00746D7C">
            <w:pPr>
              <w:pStyle w:val="TableParagraph"/>
              <w:ind w:left="9"/>
              <w:jc w:val="center"/>
              <w:rPr>
                <w:rFonts w:ascii="Arial"/>
                <w:b/>
                <w:sz w:val="16"/>
              </w:rPr>
            </w:pPr>
            <w:r>
              <w:rPr>
                <w:rFonts w:ascii="Arial"/>
                <w:b/>
                <w:sz w:val="16"/>
              </w:rPr>
              <w:t>0</w:t>
            </w:r>
          </w:p>
        </w:tc>
        <w:tc>
          <w:tcPr>
            <w:tcW w:w="929" w:type="dxa"/>
            <w:tcBorders>
              <w:top w:val="single" w:sz="6" w:space="0" w:color="000000"/>
            </w:tcBorders>
          </w:tcPr>
          <w:p w:rsidR="00E04CD6" w:rsidRDefault="00E04CD6" w:rsidP="00746D7C">
            <w:pPr>
              <w:pStyle w:val="TableParagraph"/>
              <w:rPr>
                <w:rFonts w:ascii="Times New Roman"/>
                <w:sz w:val="16"/>
              </w:rPr>
            </w:pPr>
          </w:p>
        </w:tc>
        <w:tc>
          <w:tcPr>
            <w:tcW w:w="1419" w:type="dxa"/>
            <w:tcBorders>
              <w:top w:val="single" w:sz="6" w:space="0" w:color="000000"/>
            </w:tcBorders>
          </w:tcPr>
          <w:p w:rsidR="00E04CD6" w:rsidRDefault="00E04CD6" w:rsidP="00746D7C">
            <w:pPr>
              <w:pStyle w:val="TableParagraph"/>
              <w:rPr>
                <w:rFonts w:ascii="Times New Roman"/>
                <w:sz w:val="16"/>
              </w:rPr>
            </w:pPr>
          </w:p>
        </w:tc>
        <w:tc>
          <w:tcPr>
            <w:tcW w:w="1558" w:type="dxa"/>
            <w:tcBorders>
              <w:top w:val="single" w:sz="6" w:space="0" w:color="000000"/>
            </w:tcBorders>
          </w:tcPr>
          <w:p w:rsidR="00E04CD6" w:rsidRPr="00E04CD6" w:rsidRDefault="00E04CD6" w:rsidP="00746D7C">
            <w:pPr>
              <w:pStyle w:val="TableParagraph"/>
              <w:ind w:left="72" w:right="67"/>
              <w:jc w:val="center"/>
              <w:rPr>
                <w:sz w:val="16"/>
                <w:lang w:val="en-GB"/>
              </w:rPr>
            </w:pPr>
            <w:r w:rsidRPr="00E04CD6">
              <w:rPr>
                <w:b/>
                <w:bCs/>
                <w:sz w:val="16"/>
                <w:lang w:val="en-GB"/>
              </w:rPr>
              <w:t xml:space="preserve">Kalkstein </w:t>
            </w:r>
            <w:proofErr w:type="spellStart"/>
            <w:r w:rsidRPr="00E04CD6">
              <w:rPr>
                <w:b/>
                <w:bCs/>
                <w:sz w:val="16"/>
                <w:lang w:val="en-GB"/>
              </w:rPr>
              <w:t>ist</w:t>
            </w:r>
            <w:proofErr w:type="spellEnd"/>
            <w:r w:rsidRPr="00E04CD6">
              <w:rPr>
                <w:b/>
                <w:bCs/>
                <w:sz w:val="16"/>
                <w:lang w:val="en-GB"/>
              </w:rPr>
              <w:t xml:space="preserve"> </w:t>
            </w:r>
            <w:proofErr w:type="spellStart"/>
            <w:r w:rsidRPr="00E04CD6">
              <w:rPr>
                <w:b/>
                <w:bCs/>
                <w:sz w:val="16"/>
                <w:lang w:val="en-GB"/>
              </w:rPr>
              <w:t>für</w:t>
            </w:r>
            <w:proofErr w:type="spellEnd"/>
            <w:r w:rsidRPr="00E04CD6">
              <w:rPr>
                <w:b/>
                <w:bCs/>
                <w:sz w:val="16"/>
                <w:lang w:val="en-GB"/>
              </w:rPr>
              <w:t xml:space="preserve"> </w:t>
            </w:r>
            <w:proofErr w:type="spellStart"/>
            <w:r w:rsidRPr="00E04CD6">
              <w:rPr>
                <w:b/>
                <w:bCs/>
                <w:sz w:val="16"/>
                <w:lang w:val="en-GB"/>
              </w:rPr>
              <w:t>diese</w:t>
            </w:r>
            <w:proofErr w:type="spellEnd"/>
            <w:r w:rsidRPr="00E04CD6">
              <w:rPr>
                <w:b/>
                <w:bCs/>
                <w:sz w:val="16"/>
                <w:lang w:val="en-GB"/>
              </w:rPr>
              <w:t xml:space="preserve"> Art von Arbeit </w:t>
            </w:r>
            <w:proofErr w:type="spellStart"/>
            <w:r w:rsidRPr="00E04CD6">
              <w:rPr>
                <w:b/>
                <w:bCs/>
                <w:sz w:val="16"/>
                <w:lang w:val="en-GB"/>
              </w:rPr>
              <w:t>nicht</w:t>
            </w:r>
            <w:proofErr w:type="spellEnd"/>
            <w:r w:rsidRPr="00E04CD6">
              <w:rPr>
                <w:b/>
                <w:bCs/>
                <w:sz w:val="16"/>
                <w:lang w:val="en-GB"/>
              </w:rPr>
              <w:t xml:space="preserve"> </w:t>
            </w:r>
            <w:proofErr w:type="spellStart"/>
            <w:r w:rsidRPr="00E04CD6">
              <w:rPr>
                <w:b/>
                <w:bCs/>
                <w:sz w:val="16"/>
                <w:lang w:val="en-GB"/>
              </w:rPr>
              <w:t>geeignet</w:t>
            </w:r>
            <w:proofErr w:type="spellEnd"/>
            <w:r w:rsidRPr="00E04CD6">
              <w:rPr>
                <w:sz w:val="16"/>
                <w:lang w:val="en-GB"/>
              </w:rPr>
              <w:t xml:space="preserve"> (</w:t>
            </w:r>
            <w:proofErr w:type="spellStart"/>
            <w:r w:rsidRPr="00E04CD6">
              <w:rPr>
                <w:sz w:val="16"/>
                <w:lang w:val="en-GB"/>
              </w:rPr>
              <w:t>mehlige</w:t>
            </w:r>
            <w:proofErr w:type="spellEnd"/>
            <w:r w:rsidRPr="00E04CD6">
              <w:rPr>
                <w:sz w:val="16"/>
                <w:lang w:val="en-GB"/>
              </w:rPr>
              <w:t xml:space="preserve"> </w:t>
            </w:r>
            <w:proofErr w:type="spellStart"/>
            <w:r w:rsidRPr="00E04CD6">
              <w:rPr>
                <w:sz w:val="16"/>
                <w:lang w:val="en-GB"/>
              </w:rPr>
              <w:t>Konsistenz</w:t>
            </w:r>
            <w:proofErr w:type="spellEnd"/>
            <w:r w:rsidRPr="00E04CD6">
              <w:rPr>
                <w:sz w:val="16"/>
                <w:lang w:val="en-GB"/>
              </w:rPr>
              <w:t>);</w:t>
            </w:r>
          </w:p>
          <w:p w:rsidR="00E04CD6" w:rsidRDefault="00E04CD6" w:rsidP="00746D7C">
            <w:pPr>
              <w:pStyle w:val="TableParagraph"/>
              <w:spacing w:line="184" w:lineRule="exact"/>
              <w:ind w:left="104" w:right="96"/>
              <w:jc w:val="center"/>
              <w:rPr>
                <w:sz w:val="16"/>
              </w:rPr>
            </w:pPr>
            <w:proofErr w:type="spellStart"/>
            <w:r>
              <w:rPr>
                <w:sz w:val="16"/>
              </w:rPr>
              <w:t>Bindemittel</w:t>
            </w:r>
            <w:proofErr w:type="spellEnd"/>
            <w:r>
              <w:rPr>
                <w:sz w:val="16"/>
              </w:rPr>
              <w:t xml:space="preserve"> </w:t>
            </w:r>
            <w:proofErr w:type="spellStart"/>
            <w:r>
              <w:rPr>
                <w:sz w:val="16"/>
              </w:rPr>
              <w:t>erforderlich</w:t>
            </w:r>
            <w:proofErr w:type="spellEnd"/>
            <w:r>
              <w:rPr>
                <w:sz w:val="16"/>
              </w:rPr>
              <w:t>)</w:t>
            </w:r>
          </w:p>
        </w:tc>
        <w:tc>
          <w:tcPr>
            <w:tcW w:w="1275" w:type="dxa"/>
            <w:tcBorders>
              <w:top w:val="single" w:sz="6" w:space="0" w:color="000000"/>
            </w:tcBorders>
          </w:tcPr>
          <w:p w:rsidR="00E04CD6" w:rsidRDefault="00E04CD6" w:rsidP="00746D7C">
            <w:pPr>
              <w:pStyle w:val="TableParagraph"/>
              <w:rPr>
                <w:rFonts w:ascii="Times New Roman"/>
                <w:sz w:val="16"/>
              </w:rPr>
            </w:pPr>
          </w:p>
        </w:tc>
        <w:tc>
          <w:tcPr>
            <w:tcW w:w="1703" w:type="dxa"/>
            <w:tcBorders>
              <w:top w:val="single" w:sz="6" w:space="0" w:color="000000"/>
            </w:tcBorders>
          </w:tcPr>
          <w:p w:rsidR="00E04CD6" w:rsidRDefault="00E04CD6" w:rsidP="00746D7C">
            <w:pPr>
              <w:pStyle w:val="TableParagraph"/>
              <w:rPr>
                <w:rFonts w:ascii="Times New Roman"/>
                <w:sz w:val="16"/>
              </w:rPr>
            </w:pPr>
          </w:p>
        </w:tc>
        <w:tc>
          <w:tcPr>
            <w:tcW w:w="2125" w:type="dxa"/>
            <w:tcBorders>
              <w:top w:val="single" w:sz="6" w:space="0" w:color="000000"/>
            </w:tcBorders>
          </w:tcPr>
          <w:p w:rsidR="00E04CD6" w:rsidRDefault="00E04CD6" w:rsidP="00746D7C">
            <w:pPr>
              <w:pStyle w:val="TableParagraph"/>
              <w:rPr>
                <w:rFonts w:ascii="Times New Roman"/>
                <w:sz w:val="16"/>
              </w:rPr>
            </w:pPr>
          </w:p>
        </w:tc>
      </w:tr>
      <w:tr w:rsidR="00E04CD6" w:rsidTr="00E04CD6">
        <w:trPr>
          <w:trHeight w:val="549"/>
        </w:trPr>
        <w:tc>
          <w:tcPr>
            <w:tcW w:w="1711" w:type="dxa"/>
            <w:vMerge/>
            <w:tcBorders>
              <w:top w:val="nil"/>
            </w:tcBorders>
          </w:tcPr>
          <w:p w:rsidR="00E04CD6" w:rsidRDefault="00E04CD6" w:rsidP="00746D7C">
            <w:pPr>
              <w:rPr>
                <w:sz w:val="2"/>
                <w:szCs w:val="2"/>
              </w:rPr>
            </w:pPr>
          </w:p>
        </w:tc>
        <w:tc>
          <w:tcPr>
            <w:tcW w:w="841" w:type="dxa"/>
            <w:vMerge/>
            <w:tcBorders>
              <w:top w:val="nil"/>
            </w:tcBorders>
          </w:tcPr>
          <w:p w:rsidR="00E04CD6" w:rsidRDefault="00E04CD6" w:rsidP="00746D7C">
            <w:pPr>
              <w:rPr>
                <w:sz w:val="2"/>
                <w:szCs w:val="2"/>
              </w:rPr>
            </w:pPr>
          </w:p>
        </w:tc>
        <w:tc>
          <w:tcPr>
            <w:tcW w:w="1197" w:type="dxa"/>
            <w:vMerge/>
            <w:tcBorders>
              <w:top w:val="nil"/>
            </w:tcBorders>
          </w:tcPr>
          <w:p w:rsidR="00E04CD6" w:rsidRDefault="00E04CD6" w:rsidP="00746D7C">
            <w:pPr>
              <w:rPr>
                <w:sz w:val="2"/>
                <w:szCs w:val="2"/>
              </w:rPr>
            </w:pPr>
          </w:p>
        </w:tc>
        <w:tc>
          <w:tcPr>
            <w:tcW w:w="1558" w:type="dxa"/>
          </w:tcPr>
          <w:p w:rsidR="00E04CD6" w:rsidRDefault="00E04CD6" w:rsidP="00746D7C">
            <w:pPr>
              <w:pStyle w:val="TableParagraph"/>
              <w:spacing w:line="163" w:lineRule="exact"/>
              <w:ind w:left="349"/>
              <w:rPr>
                <w:rFonts w:ascii="Arial"/>
                <w:b/>
                <w:sz w:val="16"/>
              </w:rPr>
            </w:pPr>
            <w:r>
              <w:rPr>
                <w:rFonts w:ascii="Arial"/>
                <w:b/>
                <w:sz w:val="16"/>
              </w:rPr>
              <w:t xml:space="preserve">FIRMA 1 </w:t>
            </w:r>
          </w:p>
        </w:tc>
        <w:tc>
          <w:tcPr>
            <w:tcW w:w="852" w:type="dxa"/>
            <w:vMerge/>
            <w:tcBorders>
              <w:top w:val="nil"/>
            </w:tcBorders>
          </w:tcPr>
          <w:p w:rsidR="00E04CD6" w:rsidRDefault="00E04CD6" w:rsidP="00746D7C">
            <w:pPr>
              <w:rPr>
                <w:sz w:val="2"/>
                <w:szCs w:val="2"/>
              </w:rPr>
            </w:pPr>
          </w:p>
        </w:tc>
        <w:tc>
          <w:tcPr>
            <w:tcW w:w="929" w:type="dxa"/>
          </w:tcPr>
          <w:p w:rsidR="00E04CD6" w:rsidRDefault="00E04CD6" w:rsidP="00746D7C">
            <w:pPr>
              <w:pStyle w:val="TableParagraph"/>
              <w:rPr>
                <w:rFonts w:ascii="Times New Roman"/>
                <w:sz w:val="16"/>
              </w:rPr>
            </w:pPr>
          </w:p>
        </w:tc>
        <w:tc>
          <w:tcPr>
            <w:tcW w:w="1419" w:type="dxa"/>
          </w:tcPr>
          <w:p w:rsidR="00E04CD6" w:rsidRPr="00E04CD6" w:rsidRDefault="00E04CD6" w:rsidP="00746D7C">
            <w:pPr>
              <w:pStyle w:val="TableParagraph"/>
              <w:ind w:left="80" w:right="68"/>
              <w:jc w:val="center"/>
              <w:rPr>
                <w:rFonts w:ascii="Arial"/>
                <w:b/>
                <w:sz w:val="16"/>
                <w:lang w:val="en-GB"/>
              </w:rPr>
            </w:pPr>
            <w:proofErr w:type="spellStart"/>
            <w:r w:rsidRPr="00E04CD6">
              <w:rPr>
                <w:rFonts w:ascii="Arial"/>
                <w:b/>
                <w:sz w:val="16"/>
                <w:lang w:val="en-GB"/>
              </w:rPr>
              <w:t>Veranlagung</w:t>
            </w:r>
            <w:proofErr w:type="spellEnd"/>
            <w:r w:rsidRPr="00E04CD6">
              <w:rPr>
                <w:rFonts w:ascii="Arial"/>
                <w:b/>
                <w:sz w:val="16"/>
                <w:lang w:val="en-GB"/>
              </w:rPr>
              <w:t xml:space="preserve"> </w:t>
            </w:r>
            <w:proofErr w:type="spellStart"/>
            <w:r w:rsidRPr="00E04CD6">
              <w:rPr>
                <w:rFonts w:ascii="Arial"/>
                <w:b/>
                <w:sz w:val="16"/>
                <w:lang w:val="en-GB"/>
              </w:rPr>
              <w:t>zur</w:t>
            </w:r>
            <w:proofErr w:type="spellEnd"/>
            <w:r w:rsidRPr="00E04CD6">
              <w:rPr>
                <w:rFonts w:ascii="Arial"/>
                <w:b/>
                <w:sz w:val="16"/>
                <w:lang w:val="en-GB"/>
              </w:rPr>
              <w:t xml:space="preserve"> </w:t>
            </w:r>
            <w:proofErr w:type="spellStart"/>
            <w:r w:rsidRPr="00E04CD6">
              <w:rPr>
                <w:rFonts w:ascii="Arial"/>
                <w:b/>
                <w:sz w:val="16"/>
                <w:lang w:val="en-GB"/>
              </w:rPr>
              <w:t>Entwicklung</w:t>
            </w:r>
            <w:proofErr w:type="spellEnd"/>
          </w:p>
          <w:p w:rsidR="00E04CD6" w:rsidRPr="00E04CD6" w:rsidRDefault="00E04CD6" w:rsidP="00746D7C">
            <w:pPr>
              <w:pStyle w:val="TableParagraph"/>
              <w:spacing w:line="163" w:lineRule="exact"/>
              <w:ind w:left="77" w:right="69"/>
              <w:jc w:val="center"/>
              <w:rPr>
                <w:sz w:val="16"/>
                <w:lang w:val="en-GB"/>
              </w:rPr>
            </w:pPr>
            <w:proofErr w:type="spellStart"/>
            <w:r w:rsidRPr="00E04CD6">
              <w:rPr>
                <w:sz w:val="16"/>
                <w:lang w:val="en-GB"/>
              </w:rPr>
              <w:t>Prozesse</w:t>
            </w:r>
            <w:proofErr w:type="spellEnd"/>
            <w:r w:rsidRPr="00E04CD6">
              <w:rPr>
                <w:sz w:val="16"/>
                <w:lang w:val="en-GB"/>
              </w:rPr>
              <w:t>/</w:t>
            </w:r>
            <w:proofErr w:type="spellStart"/>
            <w:r w:rsidRPr="00E04CD6">
              <w:rPr>
                <w:sz w:val="16"/>
                <w:lang w:val="en-GB"/>
              </w:rPr>
              <w:t>Produkte</w:t>
            </w:r>
            <w:proofErr w:type="spellEnd"/>
          </w:p>
        </w:tc>
        <w:tc>
          <w:tcPr>
            <w:tcW w:w="1558" w:type="dxa"/>
          </w:tcPr>
          <w:p w:rsidR="00E04CD6" w:rsidRPr="00E04CD6" w:rsidRDefault="00E04CD6" w:rsidP="00746D7C">
            <w:pPr>
              <w:pStyle w:val="TableParagraph"/>
              <w:ind w:left="180" w:right="172" w:firstLine="9"/>
              <w:rPr>
                <w:sz w:val="16"/>
                <w:lang w:val="en-GB"/>
              </w:rPr>
            </w:pPr>
            <w:proofErr w:type="spellStart"/>
            <w:r w:rsidRPr="00E04CD6">
              <w:rPr>
                <w:sz w:val="16"/>
                <w:lang w:val="en-GB"/>
              </w:rPr>
              <w:t>Chemische</w:t>
            </w:r>
            <w:proofErr w:type="spellEnd"/>
            <w:r w:rsidRPr="00E04CD6">
              <w:rPr>
                <w:sz w:val="16"/>
                <w:lang w:val="en-GB"/>
              </w:rPr>
              <w:t xml:space="preserve"> und </w:t>
            </w:r>
            <w:proofErr w:type="spellStart"/>
            <w:r w:rsidRPr="00E04CD6">
              <w:rPr>
                <w:sz w:val="16"/>
                <w:lang w:val="en-GB"/>
              </w:rPr>
              <w:t>physikalische</w:t>
            </w:r>
            <w:proofErr w:type="spellEnd"/>
            <w:r w:rsidRPr="00E04CD6">
              <w:rPr>
                <w:sz w:val="16"/>
                <w:lang w:val="en-GB"/>
              </w:rPr>
              <w:t xml:space="preserve"> </w:t>
            </w:r>
            <w:proofErr w:type="spellStart"/>
            <w:r w:rsidRPr="00E04CD6">
              <w:rPr>
                <w:sz w:val="16"/>
                <w:lang w:val="en-GB"/>
              </w:rPr>
              <w:t>Eigenschaften</w:t>
            </w:r>
            <w:proofErr w:type="spellEnd"/>
          </w:p>
          <w:p w:rsidR="00E04CD6" w:rsidRPr="00E04CD6" w:rsidRDefault="00E04CD6" w:rsidP="00746D7C">
            <w:pPr>
              <w:pStyle w:val="TableParagraph"/>
              <w:spacing w:line="163" w:lineRule="exact"/>
              <w:ind w:left="190"/>
              <w:rPr>
                <w:sz w:val="16"/>
                <w:lang w:val="en-GB"/>
              </w:rPr>
            </w:pPr>
            <w:proofErr w:type="spellStart"/>
            <w:r w:rsidRPr="00E04CD6">
              <w:rPr>
                <w:sz w:val="16"/>
                <w:lang w:val="en-GB"/>
              </w:rPr>
              <w:t>sehr</w:t>
            </w:r>
            <w:proofErr w:type="spellEnd"/>
            <w:r w:rsidRPr="00E04CD6">
              <w:rPr>
                <w:sz w:val="16"/>
                <w:lang w:val="en-GB"/>
              </w:rPr>
              <w:t xml:space="preserve"> </w:t>
            </w:r>
            <w:proofErr w:type="spellStart"/>
            <w:r w:rsidRPr="00E04CD6">
              <w:rPr>
                <w:sz w:val="16"/>
                <w:lang w:val="en-GB"/>
              </w:rPr>
              <w:t>hohe</w:t>
            </w:r>
            <w:proofErr w:type="spellEnd"/>
            <w:r w:rsidRPr="00E04CD6">
              <w:rPr>
                <w:sz w:val="16"/>
                <w:lang w:val="en-GB"/>
              </w:rPr>
              <w:t xml:space="preserve"> </w:t>
            </w:r>
            <w:proofErr w:type="spellStart"/>
            <w:r w:rsidRPr="00E04CD6">
              <w:rPr>
                <w:sz w:val="16"/>
                <w:lang w:val="en-GB"/>
              </w:rPr>
              <w:t>Anforderungen</w:t>
            </w:r>
            <w:proofErr w:type="spellEnd"/>
          </w:p>
        </w:tc>
        <w:tc>
          <w:tcPr>
            <w:tcW w:w="1275" w:type="dxa"/>
          </w:tcPr>
          <w:p w:rsidR="00E04CD6" w:rsidRDefault="00E04CD6" w:rsidP="00746D7C">
            <w:pPr>
              <w:pStyle w:val="TableParagraph"/>
              <w:ind w:left="134" w:right="124" w:hanging="1"/>
              <w:jc w:val="center"/>
              <w:rPr>
                <w:sz w:val="16"/>
              </w:rPr>
            </w:pPr>
            <w:proofErr w:type="spellStart"/>
            <w:r>
              <w:rPr>
                <w:sz w:val="16"/>
              </w:rPr>
              <w:t>Vorgenommenes</w:t>
            </w:r>
            <w:proofErr w:type="spellEnd"/>
            <w:r>
              <w:rPr>
                <w:sz w:val="16"/>
              </w:rPr>
              <w:t xml:space="preserve"> und </w:t>
            </w:r>
            <w:proofErr w:type="spellStart"/>
            <w:r>
              <w:rPr>
                <w:sz w:val="16"/>
              </w:rPr>
              <w:t>vielversprechendes</w:t>
            </w:r>
            <w:proofErr w:type="spellEnd"/>
            <w:r>
              <w:rPr>
                <w:sz w:val="16"/>
              </w:rPr>
              <w:t xml:space="preserve"> </w:t>
            </w:r>
          </w:p>
          <w:p w:rsidR="00E04CD6" w:rsidRDefault="00E04CD6" w:rsidP="00746D7C">
            <w:pPr>
              <w:pStyle w:val="TableParagraph"/>
              <w:spacing w:line="163" w:lineRule="exact"/>
              <w:ind w:left="53" w:right="46"/>
              <w:jc w:val="center"/>
              <w:rPr>
                <w:sz w:val="16"/>
              </w:rPr>
            </w:pPr>
            <w:proofErr w:type="spellStart"/>
            <w:r>
              <w:rPr>
                <w:sz w:val="16"/>
              </w:rPr>
              <w:t>Verfahren</w:t>
            </w:r>
            <w:proofErr w:type="spellEnd"/>
          </w:p>
        </w:tc>
        <w:tc>
          <w:tcPr>
            <w:tcW w:w="1703" w:type="dxa"/>
          </w:tcPr>
          <w:p w:rsidR="00E04CD6" w:rsidRPr="00E04CD6" w:rsidRDefault="00E04CD6" w:rsidP="00746D7C">
            <w:pPr>
              <w:pStyle w:val="TableParagraph"/>
              <w:ind w:left="138" w:right="136" w:firstLine="2"/>
              <w:jc w:val="center"/>
              <w:rPr>
                <w:sz w:val="16"/>
                <w:lang w:val="en-GB"/>
              </w:rPr>
            </w:pPr>
            <w:proofErr w:type="spellStart"/>
            <w:r w:rsidRPr="00E04CD6">
              <w:rPr>
                <w:sz w:val="16"/>
                <w:lang w:val="en-GB"/>
              </w:rPr>
              <w:t>Fehlen</w:t>
            </w:r>
            <w:proofErr w:type="spellEnd"/>
            <w:r w:rsidRPr="00E04CD6">
              <w:rPr>
                <w:sz w:val="16"/>
                <w:lang w:val="en-GB"/>
              </w:rPr>
              <w:t xml:space="preserve"> </w:t>
            </w:r>
            <w:proofErr w:type="spellStart"/>
            <w:r w:rsidRPr="00E04CD6">
              <w:rPr>
                <w:sz w:val="16"/>
                <w:lang w:val="en-GB"/>
              </w:rPr>
              <w:t>echter</w:t>
            </w:r>
            <w:proofErr w:type="spellEnd"/>
            <w:r w:rsidRPr="00E04CD6">
              <w:rPr>
                <w:sz w:val="16"/>
                <w:lang w:val="en-GB"/>
              </w:rPr>
              <w:t xml:space="preserve"> </w:t>
            </w:r>
            <w:proofErr w:type="spellStart"/>
            <w:r w:rsidRPr="00E04CD6">
              <w:rPr>
                <w:sz w:val="16"/>
                <w:lang w:val="en-GB"/>
              </w:rPr>
              <w:t>Verbindungen</w:t>
            </w:r>
            <w:proofErr w:type="spellEnd"/>
            <w:r w:rsidRPr="00E04CD6">
              <w:rPr>
                <w:sz w:val="16"/>
                <w:lang w:val="en-GB"/>
              </w:rPr>
              <w:t xml:space="preserve"> </w:t>
            </w:r>
            <w:proofErr w:type="spellStart"/>
            <w:r w:rsidRPr="00E04CD6">
              <w:rPr>
                <w:sz w:val="16"/>
                <w:lang w:val="en-GB"/>
              </w:rPr>
              <w:t>zwischen</w:t>
            </w:r>
            <w:proofErr w:type="spellEnd"/>
            <w:r w:rsidRPr="00E04CD6">
              <w:rPr>
                <w:sz w:val="16"/>
                <w:lang w:val="en-GB"/>
              </w:rPr>
              <w:t xml:space="preserve"> </w:t>
            </w:r>
            <w:proofErr w:type="spellStart"/>
            <w:r w:rsidRPr="00E04CD6">
              <w:rPr>
                <w:sz w:val="16"/>
                <w:lang w:val="en-GB"/>
              </w:rPr>
              <w:t>Erzeugern</w:t>
            </w:r>
            <w:proofErr w:type="spellEnd"/>
            <w:r w:rsidRPr="00E04CD6">
              <w:rPr>
                <w:sz w:val="16"/>
                <w:lang w:val="en-GB"/>
              </w:rPr>
              <w:t xml:space="preserve"> und</w:t>
            </w:r>
          </w:p>
          <w:p w:rsidR="00E04CD6" w:rsidRDefault="00E04CD6" w:rsidP="00746D7C">
            <w:pPr>
              <w:pStyle w:val="TableParagraph"/>
              <w:spacing w:line="163" w:lineRule="exact"/>
              <w:ind w:left="49" w:right="48"/>
              <w:jc w:val="center"/>
              <w:rPr>
                <w:sz w:val="16"/>
              </w:rPr>
            </w:pPr>
            <w:proofErr w:type="spellStart"/>
            <w:r>
              <w:rPr>
                <w:sz w:val="16"/>
              </w:rPr>
              <w:t>Endnutzer</w:t>
            </w:r>
            <w:proofErr w:type="spellEnd"/>
          </w:p>
        </w:tc>
        <w:tc>
          <w:tcPr>
            <w:tcW w:w="2125" w:type="dxa"/>
          </w:tcPr>
          <w:p w:rsidR="00E04CD6" w:rsidRDefault="00E04CD6" w:rsidP="00746D7C">
            <w:pPr>
              <w:pStyle w:val="TableParagraph"/>
              <w:rPr>
                <w:rFonts w:ascii="Times New Roman"/>
                <w:sz w:val="16"/>
              </w:rPr>
            </w:pPr>
          </w:p>
        </w:tc>
      </w:tr>
      <w:bookmarkEnd w:id="27"/>
    </w:tbl>
    <w:p w:rsidR="00E04CD6" w:rsidRDefault="00E04CD6">
      <w:pPr>
        <w:spacing w:before="240" w:after="240"/>
        <w:jc w:val="both"/>
        <w:rPr>
          <w:shd w:val="clear" w:color="auto" w:fill="FCFCFC"/>
        </w:rPr>
      </w:pPr>
    </w:p>
    <w:sectPr w:rsidR="00E04CD6" w:rsidSect="00D753D4">
      <w:pgSz w:w="16838" w:h="11906" w:orient="landscape"/>
      <w:pgMar w:top="1418" w:right="1843" w:bottom="1418" w:left="1418"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C9C" w:rsidRDefault="00CC3C9C">
      <w:pPr>
        <w:spacing w:after="0"/>
      </w:pPr>
      <w:r>
        <w:separator/>
      </w:r>
    </w:p>
  </w:endnote>
  <w:endnote w:type="continuationSeparator" w:id="0">
    <w:p w:rsidR="00CC3C9C" w:rsidRDefault="00CC3C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Sans">
    <w:panose1 w:val="00000000000000000000"/>
    <w:charset w:val="00"/>
    <w:family w:val="roman"/>
    <w:notTrueType/>
    <w:pitch w:val="default"/>
  </w:font>
  <w:font w:name="Times">
    <w:panose1 w:val="02020603050405020304"/>
    <w:charset w:val="00"/>
    <w:family w:val="roman"/>
    <w:notTrueType/>
    <w:pitch w:val="default"/>
  </w:font>
  <w:font w:name="roman f">
    <w:panose1 w:val="00000000000000000000"/>
    <w:charset w:val="00"/>
    <w:family w:val="roman"/>
    <w:notTrueType/>
    <w:pitch w:val="default"/>
  </w:font>
  <w:font w:name="Adobe Garamond Pro">
    <w:panose1 w:val="00000000000000000000"/>
    <w:charset w:val="00"/>
    <w:family w:val="roman"/>
    <w:notTrueType/>
    <w:pitch w:val="default"/>
  </w:font>
  <w:font w:name="Univers Com 45 Light">
    <w:panose1 w:val="00000000000000000000"/>
    <w:charset w:val="00"/>
    <w:family w:val="roman"/>
    <w:notTrueType/>
    <w:pitch w:val="default"/>
  </w:font>
  <w:font w:name="Myriad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C9C" w:rsidRDefault="00CC3C9C">
    <w:pPr>
      <w:pBdr>
        <w:top w:val="nil"/>
        <w:left w:val="nil"/>
        <w:bottom w:val="nil"/>
        <w:right w:val="nil"/>
        <w:between w:val="nil"/>
      </w:pBdr>
      <w:tabs>
        <w:tab w:val="center" w:pos="4536"/>
        <w:tab w:val="right" w:pos="9072"/>
      </w:tabs>
      <w:spacing w:after="0"/>
    </w:pPr>
    <w:r>
      <w:rPr>
        <w:noProof/>
      </w:rPr>
      <w:drawing>
        <wp:inline distT="0" distB="0" distL="0" distR="0">
          <wp:extent cx="1105218" cy="352927"/>
          <wp:effectExtent l="0" t="0" r="0" b="0"/>
          <wp:docPr id="19" name="image7.jpg" descr="logoUNIUD-2"/>
          <wp:cNvGraphicFramePr/>
          <a:graphic xmlns:a="http://schemas.openxmlformats.org/drawingml/2006/main">
            <a:graphicData uri="http://schemas.openxmlformats.org/drawingml/2006/picture">
              <pic:pic xmlns:pic="http://schemas.openxmlformats.org/drawingml/2006/picture">
                <pic:nvPicPr>
                  <pic:cNvPr id="0" name="image7.jpg" descr="logoUNIUD-2"/>
                  <pic:cNvPicPr preferRelativeResize="0"/>
                </pic:nvPicPr>
                <pic:blipFill>
                  <a:blip r:embed="rId1"/>
                  <a:srcRect/>
                  <a:stretch>
                    <a:fillRect/>
                  </a:stretch>
                </pic:blipFill>
                <pic:spPr>
                  <a:xfrm>
                    <a:off x="0" y="0"/>
                    <a:ext cx="1105218" cy="352927"/>
                  </a:xfrm>
                  <a:prstGeom prst="rect">
                    <a:avLst/>
                  </a:prstGeom>
                  <a:ln/>
                </pic:spPr>
              </pic:pic>
            </a:graphicData>
          </a:graphic>
        </wp:inline>
      </w:drawing>
    </w:r>
    <w:r>
      <w:t xml:space="preserve">  </w:t>
    </w:r>
    <w:r>
      <w:rPr>
        <w:noProof/>
      </w:rPr>
      <w:drawing>
        <wp:inline distT="0" distB="0" distL="0" distR="0">
          <wp:extent cx="801234" cy="365781"/>
          <wp:effectExtent l="0" t="0" r="0" b="0"/>
          <wp:docPr id="20" name="image5.png" descr="padua"/>
          <wp:cNvGraphicFramePr/>
          <a:graphic xmlns:a="http://schemas.openxmlformats.org/drawingml/2006/main">
            <a:graphicData uri="http://schemas.openxmlformats.org/drawingml/2006/picture">
              <pic:pic xmlns:pic="http://schemas.openxmlformats.org/drawingml/2006/picture">
                <pic:nvPicPr>
                  <pic:cNvPr id="0" name="image5.png" descr="padua"/>
                  <pic:cNvPicPr preferRelativeResize="0"/>
                </pic:nvPicPr>
                <pic:blipFill>
                  <a:blip r:embed="rId2"/>
                  <a:srcRect/>
                  <a:stretch>
                    <a:fillRect/>
                  </a:stretch>
                </pic:blipFill>
                <pic:spPr>
                  <a:xfrm>
                    <a:off x="0" y="0"/>
                    <a:ext cx="801234" cy="365781"/>
                  </a:xfrm>
                  <a:prstGeom prst="rect">
                    <a:avLst/>
                  </a:prstGeom>
                  <a:ln/>
                </pic:spPr>
              </pic:pic>
            </a:graphicData>
          </a:graphic>
        </wp:inline>
      </w:drawing>
    </w:r>
    <w:r>
      <w:t xml:space="preserve">  </w:t>
    </w:r>
    <w:r>
      <w:rPr>
        <w:noProof/>
      </w:rPr>
      <w:drawing>
        <wp:inline distT="0" distB="0" distL="0" distR="0">
          <wp:extent cx="1190942" cy="359034"/>
          <wp:effectExtent l="0" t="0" r="0" b="0"/>
          <wp:docPr id="21" name="image6.jpg" descr="Logo 4C"/>
          <wp:cNvGraphicFramePr/>
          <a:graphic xmlns:a="http://schemas.openxmlformats.org/drawingml/2006/main">
            <a:graphicData uri="http://schemas.openxmlformats.org/drawingml/2006/picture">
              <pic:pic xmlns:pic="http://schemas.openxmlformats.org/drawingml/2006/picture">
                <pic:nvPicPr>
                  <pic:cNvPr id="0" name="image6.jpg" descr="Logo 4C"/>
                  <pic:cNvPicPr preferRelativeResize="0"/>
                </pic:nvPicPr>
                <pic:blipFill>
                  <a:blip r:embed="rId3"/>
                  <a:srcRect l="10909" t="24359" r="10884" b="24976"/>
                  <a:stretch>
                    <a:fillRect/>
                  </a:stretch>
                </pic:blipFill>
                <pic:spPr>
                  <a:xfrm>
                    <a:off x="0" y="0"/>
                    <a:ext cx="1190942" cy="359034"/>
                  </a:xfrm>
                  <a:prstGeom prst="rect">
                    <a:avLst/>
                  </a:prstGeom>
                  <a:ln/>
                </pic:spPr>
              </pic:pic>
            </a:graphicData>
          </a:graphic>
        </wp:inline>
      </w:drawing>
    </w:r>
    <w:r>
      <w:t xml:space="preserve">   </w:t>
    </w:r>
    <w:r>
      <w:rPr>
        <w:noProof/>
      </w:rPr>
      <w:drawing>
        <wp:inline distT="0" distB="0" distL="0" distR="0">
          <wp:extent cx="938070" cy="376551"/>
          <wp:effectExtent l="0" t="0" r="0" b="0"/>
          <wp:docPr id="22" name="image1.png" descr="confartigianato vicenza"/>
          <wp:cNvGraphicFramePr/>
          <a:graphic xmlns:a="http://schemas.openxmlformats.org/drawingml/2006/main">
            <a:graphicData uri="http://schemas.openxmlformats.org/drawingml/2006/picture">
              <pic:pic xmlns:pic="http://schemas.openxmlformats.org/drawingml/2006/picture">
                <pic:nvPicPr>
                  <pic:cNvPr id="0" name="image1.png" descr="confartigianato vicenza"/>
                  <pic:cNvPicPr preferRelativeResize="0"/>
                </pic:nvPicPr>
                <pic:blipFill>
                  <a:blip r:embed="rId4"/>
                  <a:srcRect/>
                  <a:stretch>
                    <a:fillRect/>
                  </a:stretch>
                </pic:blipFill>
                <pic:spPr>
                  <a:xfrm>
                    <a:off x="0" y="0"/>
                    <a:ext cx="938070" cy="376551"/>
                  </a:xfrm>
                  <a:prstGeom prst="rect">
                    <a:avLst/>
                  </a:prstGeom>
                  <a:ln/>
                </pic:spPr>
              </pic:pic>
            </a:graphicData>
          </a:graphic>
        </wp:inline>
      </w:drawing>
    </w:r>
    <w:r>
      <w:t xml:space="preserve">   </w:t>
    </w:r>
    <w:r>
      <w:rPr>
        <w:noProof/>
      </w:rPr>
      <w:drawing>
        <wp:inline distT="0" distB="0" distL="0" distR="0">
          <wp:extent cx="1038543" cy="322908"/>
          <wp:effectExtent l="0" t="0" r="0" b="0"/>
          <wp:docPr id="23" name="image2.jpg" descr="ECO"/>
          <wp:cNvGraphicFramePr/>
          <a:graphic xmlns:a="http://schemas.openxmlformats.org/drawingml/2006/main">
            <a:graphicData uri="http://schemas.openxmlformats.org/drawingml/2006/picture">
              <pic:pic xmlns:pic="http://schemas.openxmlformats.org/drawingml/2006/picture">
                <pic:nvPicPr>
                  <pic:cNvPr id="0" name="image2.jpg" descr="ECO"/>
                  <pic:cNvPicPr preferRelativeResize="0"/>
                </pic:nvPicPr>
                <pic:blipFill>
                  <a:blip r:embed="rId5"/>
                  <a:srcRect/>
                  <a:stretch>
                    <a:fillRect/>
                  </a:stretch>
                </pic:blipFill>
                <pic:spPr>
                  <a:xfrm>
                    <a:off x="0" y="0"/>
                    <a:ext cx="1038543" cy="322908"/>
                  </a:xfrm>
                  <a:prstGeom prst="rect">
                    <a:avLst/>
                  </a:prstGeom>
                  <a:ln/>
                </pic:spPr>
              </pic:pic>
            </a:graphicData>
          </a:graphic>
        </wp:inline>
      </w:drawing>
    </w:r>
    <w:r>
      <w:rPr>
        <w:noProof/>
      </w:rPr>
      <w:drawing>
        <wp:anchor distT="0" distB="0" distL="114300" distR="114300" simplePos="0" relativeHeight="251659264" behindDoc="0" locked="0" layoutInCell="1" hidden="0" allowOverlap="1">
          <wp:simplePos x="0" y="0"/>
          <wp:positionH relativeFrom="column">
            <wp:posOffset>-145413</wp:posOffset>
          </wp:positionH>
          <wp:positionV relativeFrom="paragraph">
            <wp:posOffset>-176528</wp:posOffset>
          </wp:positionV>
          <wp:extent cx="6057265" cy="45085"/>
          <wp:effectExtent l="0" t="0" r="0" b="0"/>
          <wp:wrapNone/>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6057265" cy="45085"/>
                  </a:xfrm>
                  <a:prstGeom prst="rect">
                    <a:avLst/>
                  </a:prstGeom>
                  <a:ln/>
                </pic:spPr>
              </pic:pic>
            </a:graphicData>
          </a:graphic>
        </wp:anchor>
      </w:drawing>
    </w:r>
  </w:p>
  <w:p w:rsidR="00CC3C9C" w:rsidRDefault="00CC3C9C">
    <w:pPr>
      <w:pBdr>
        <w:top w:val="nil"/>
        <w:left w:val="nil"/>
        <w:bottom w:val="nil"/>
        <w:right w:val="nil"/>
        <w:between w:val="nil"/>
      </w:pBdr>
      <w:tabs>
        <w:tab w:val="center" w:pos="4536"/>
        <w:tab w:val="right" w:pos="9072"/>
      </w:tabs>
      <w:spacing w:after="0"/>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C9C" w:rsidRDefault="00CC3C9C">
      <w:pPr>
        <w:spacing w:after="0"/>
      </w:pPr>
      <w:r>
        <w:separator/>
      </w:r>
    </w:p>
  </w:footnote>
  <w:footnote w:type="continuationSeparator" w:id="0">
    <w:p w:rsidR="00CC3C9C" w:rsidRDefault="00CC3C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C9C" w:rsidRDefault="00CC3C9C">
    <w:pPr>
      <w:pBdr>
        <w:top w:val="nil"/>
        <w:left w:val="nil"/>
        <w:bottom w:val="nil"/>
        <w:right w:val="nil"/>
        <w:between w:val="nil"/>
      </w:pBdr>
      <w:tabs>
        <w:tab w:val="center" w:pos="4536"/>
        <w:tab w:val="right" w:pos="9072"/>
      </w:tabs>
      <w:spacing w:after="0"/>
    </w:pPr>
    <w:r>
      <w:rPr>
        <w:noProof/>
      </w:rPr>
      <w:drawing>
        <wp:anchor distT="0" distB="0" distL="114300" distR="114300" simplePos="0" relativeHeight="251658240" behindDoc="0" locked="0" layoutInCell="1" hidden="0" allowOverlap="1">
          <wp:simplePos x="0" y="0"/>
          <wp:positionH relativeFrom="column">
            <wp:posOffset>-645370</wp:posOffset>
          </wp:positionH>
          <wp:positionV relativeFrom="paragraph">
            <wp:posOffset>-84453</wp:posOffset>
          </wp:positionV>
          <wp:extent cx="6264000" cy="1065600"/>
          <wp:effectExtent l="0" t="0" r="3810" b="1270"/>
          <wp:wrapNone/>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6264000" cy="1065600"/>
                  </a:xfrm>
                  <a:prstGeom prst="rect">
                    <a:avLst/>
                  </a:prstGeom>
                  <a:ln/>
                </pic:spPr>
              </pic:pic>
            </a:graphicData>
          </a:graphic>
          <wp14:sizeRelH relativeFrom="margin">
            <wp14:pctWidth>0</wp14:pctWidth>
          </wp14:sizeRelH>
          <wp14:sizeRelV relativeFrom="margin">
            <wp14:pctHeight>0</wp14:pctHeight>
          </wp14:sizeRelV>
        </wp:anchor>
      </w:drawing>
    </w:r>
  </w:p>
  <w:p w:rsidR="00CC3C9C" w:rsidRDefault="00CC3C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F16C6"/>
    <w:multiLevelType w:val="multilevel"/>
    <w:tmpl w:val="AB30FEE8"/>
    <w:lvl w:ilvl="0">
      <w:start w:val="1"/>
      <w:numFmt w:val="decimal"/>
      <w:pStyle w:val="Tabellen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946E97"/>
    <w:multiLevelType w:val="multilevel"/>
    <w:tmpl w:val="CCDEE2C6"/>
    <w:lvl w:ilvl="0">
      <w:start w:val="1"/>
      <w:numFmt w:val="upperRoman"/>
      <w:pStyle w:val="Titolo1"/>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6649F4"/>
    <w:multiLevelType w:val="multilevel"/>
    <w:tmpl w:val="A7E2F5E6"/>
    <w:lvl w:ilvl="0">
      <w:start w:val="1"/>
      <w:numFmt w:val="upperRoman"/>
      <w:pStyle w:val="Elenco"/>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F310925"/>
    <w:multiLevelType w:val="hybridMultilevel"/>
    <w:tmpl w:val="F61C38D2"/>
    <w:lvl w:ilvl="0" w:tplc="46ACA204">
      <w:numFmt w:val="bullet"/>
      <w:lvlText w:val="•"/>
      <w:lvlJc w:val="left"/>
      <w:pPr>
        <w:ind w:left="1080" w:hanging="360"/>
      </w:pPr>
      <w:rPr>
        <w:rFonts w:hint="default"/>
        <w:lang w:val="it-IT"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6DB0820"/>
    <w:multiLevelType w:val="hybridMultilevel"/>
    <w:tmpl w:val="A8229F2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52D44CFE"/>
    <w:multiLevelType w:val="hybridMultilevel"/>
    <w:tmpl w:val="0504B98E"/>
    <w:lvl w:ilvl="0" w:tplc="615695C4">
      <w:start w:val="1"/>
      <w:numFmt w:val="decimal"/>
      <w:lvlText w:val="%1)"/>
      <w:lvlJc w:val="left"/>
      <w:pPr>
        <w:ind w:left="212" w:hanging="313"/>
      </w:pPr>
      <w:rPr>
        <w:rFonts w:ascii="Arial MT" w:eastAsia="Arial MT" w:hAnsi="Arial MT" w:cs="Arial MT" w:hint="default"/>
        <w:spacing w:val="-1"/>
        <w:w w:val="100"/>
        <w:sz w:val="22"/>
        <w:szCs w:val="22"/>
        <w:lang w:val="it-IT" w:eastAsia="en-US" w:bidi="ar-SA"/>
      </w:rPr>
    </w:lvl>
    <w:lvl w:ilvl="1" w:tplc="FB209EC8">
      <w:numFmt w:val="bullet"/>
      <w:lvlText w:val="•"/>
      <w:lvlJc w:val="left"/>
      <w:pPr>
        <w:ind w:left="1206" w:hanging="313"/>
      </w:pPr>
      <w:rPr>
        <w:rFonts w:hint="default"/>
        <w:lang w:val="it-IT" w:eastAsia="en-US" w:bidi="ar-SA"/>
      </w:rPr>
    </w:lvl>
    <w:lvl w:ilvl="2" w:tplc="057A8788">
      <w:numFmt w:val="bullet"/>
      <w:lvlText w:val="•"/>
      <w:lvlJc w:val="left"/>
      <w:pPr>
        <w:ind w:left="2193" w:hanging="313"/>
      </w:pPr>
      <w:rPr>
        <w:rFonts w:hint="default"/>
        <w:lang w:val="it-IT" w:eastAsia="en-US" w:bidi="ar-SA"/>
      </w:rPr>
    </w:lvl>
    <w:lvl w:ilvl="3" w:tplc="EAA0B9CA">
      <w:numFmt w:val="bullet"/>
      <w:lvlText w:val="•"/>
      <w:lvlJc w:val="left"/>
      <w:pPr>
        <w:ind w:left="3179" w:hanging="313"/>
      </w:pPr>
      <w:rPr>
        <w:rFonts w:hint="default"/>
        <w:lang w:val="it-IT" w:eastAsia="en-US" w:bidi="ar-SA"/>
      </w:rPr>
    </w:lvl>
    <w:lvl w:ilvl="4" w:tplc="FC74A562">
      <w:numFmt w:val="bullet"/>
      <w:lvlText w:val="•"/>
      <w:lvlJc w:val="left"/>
      <w:pPr>
        <w:ind w:left="4166" w:hanging="313"/>
      </w:pPr>
      <w:rPr>
        <w:rFonts w:hint="default"/>
        <w:lang w:val="it-IT" w:eastAsia="en-US" w:bidi="ar-SA"/>
      </w:rPr>
    </w:lvl>
    <w:lvl w:ilvl="5" w:tplc="1A28E188">
      <w:numFmt w:val="bullet"/>
      <w:lvlText w:val="•"/>
      <w:lvlJc w:val="left"/>
      <w:pPr>
        <w:ind w:left="5153" w:hanging="313"/>
      </w:pPr>
      <w:rPr>
        <w:rFonts w:hint="default"/>
        <w:lang w:val="it-IT" w:eastAsia="en-US" w:bidi="ar-SA"/>
      </w:rPr>
    </w:lvl>
    <w:lvl w:ilvl="6" w:tplc="CAFA4BD8">
      <w:numFmt w:val="bullet"/>
      <w:lvlText w:val="•"/>
      <w:lvlJc w:val="left"/>
      <w:pPr>
        <w:ind w:left="6139" w:hanging="313"/>
      </w:pPr>
      <w:rPr>
        <w:rFonts w:hint="default"/>
        <w:lang w:val="it-IT" w:eastAsia="en-US" w:bidi="ar-SA"/>
      </w:rPr>
    </w:lvl>
    <w:lvl w:ilvl="7" w:tplc="F9E67DE0">
      <w:numFmt w:val="bullet"/>
      <w:lvlText w:val="•"/>
      <w:lvlJc w:val="left"/>
      <w:pPr>
        <w:ind w:left="7126" w:hanging="313"/>
      </w:pPr>
      <w:rPr>
        <w:rFonts w:hint="default"/>
        <w:lang w:val="it-IT" w:eastAsia="en-US" w:bidi="ar-SA"/>
      </w:rPr>
    </w:lvl>
    <w:lvl w:ilvl="8" w:tplc="8CBEF018">
      <w:numFmt w:val="bullet"/>
      <w:lvlText w:val="•"/>
      <w:lvlJc w:val="left"/>
      <w:pPr>
        <w:ind w:left="8113" w:hanging="313"/>
      </w:pPr>
      <w:rPr>
        <w:rFonts w:hint="default"/>
        <w:lang w:val="it-IT" w:eastAsia="en-US" w:bidi="ar-SA"/>
      </w:rPr>
    </w:lvl>
  </w:abstractNum>
  <w:abstractNum w:abstractNumId="6" w15:restartNumberingAfterBreak="0">
    <w:nsid w:val="540C2A0E"/>
    <w:multiLevelType w:val="hybridMultilevel"/>
    <w:tmpl w:val="2594F474"/>
    <w:lvl w:ilvl="0" w:tplc="E74CF342">
      <w:numFmt w:val="bullet"/>
      <w:lvlText w:val=""/>
      <w:lvlJc w:val="left"/>
      <w:pPr>
        <w:ind w:left="670" w:hanging="359"/>
      </w:pPr>
      <w:rPr>
        <w:rFonts w:ascii="Symbol" w:eastAsia="Symbol" w:hAnsi="Symbol" w:cs="Symbol" w:hint="default"/>
        <w:w w:val="100"/>
        <w:sz w:val="22"/>
        <w:szCs w:val="22"/>
        <w:lang w:val="it-IT" w:eastAsia="en-US" w:bidi="ar-SA"/>
      </w:rPr>
    </w:lvl>
    <w:lvl w:ilvl="1" w:tplc="C8A2942C">
      <w:numFmt w:val="bullet"/>
      <w:lvlText w:val="•"/>
      <w:lvlJc w:val="left"/>
      <w:pPr>
        <w:ind w:left="1630" w:hanging="359"/>
      </w:pPr>
      <w:rPr>
        <w:rFonts w:hint="default"/>
        <w:lang w:val="it-IT" w:eastAsia="en-US" w:bidi="ar-SA"/>
      </w:rPr>
    </w:lvl>
    <w:lvl w:ilvl="2" w:tplc="087A9A9A">
      <w:numFmt w:val="bullet"/>
      <w:lvlText w:val="•"/>
      <w:lvlJc w:val="left"/>
      <w:pPr>
        <w:ind w:left="2581" w:hanging="359"/>
      </w:pPr>
      <w:rPr>
        <w:rFonts w:hint="default"/>
        <w:lang w:val="it-IT" w:eastAsia="en-US" w:bidi="ar-SA"/>
      </w:rPr>
    </w:lvl>
    <w:lvl w:ilvl="3" w:tplc="A226199C">
      <w:numFmt w:val="bullet"/>
      <w:lvlText w:val="•"/>
      <w:lvlJc w:val="left"/>
      <w:pPr>
        <w:ind w:left="3531" w:hanging="359"/>
      </w:pPr>
      <w:rPr>
        <w:rFonts w:hint="default"/>
        <w:lang w:val="it-IT" w:eastAsia="en-US" w:bidi="ar-SA"/>
      </w:rPr>
    </w:lvl>
    <w:lvl w:ilvl="4" w:tplc="F71C8E44">
      <w:numFmt w:val="bullet"/>
      <w:lvlText w:val="•"/>
      <w:lvlJc w:val="left"/>
      <w:pPr>
        <w:ind w:left="4482" w:hanging="359"/>
      </w:pPr>
      <w:rPr>
        <w:rFonts w:hint="default"/>
        <w:lang w:val="it-IT" w:eastAsia="en-US" w:bidi="ar-SA"/>
      </w:rPr>
    </w:lvl>
    <w:lvl w:ilvl="5" w:tplc="27A07974">
      <w:numFmt w:val="bullet"/>
      <w:lvlText w:val="•"/>
      <w:lvlJc w:val="left"/>
      <w:pPr>
        <w:ind w:left="5433" w:hanging="359"/>
      </w:pPr>
      <w:rPr>
        <w:rFonts w:hint="default"/>
        <w:lang w:val="it-IT" w:eastAsia="en-US" w:bidi="ar-SA"/>
      </w:rPr>
    </w:lvl>
    <w:lvl w:ilvl="6" w:tplc="B3CAE1FA">
      <w:numFmt w:val="bullet"/>
      <w:lvlText w:val="•"/>
      <w:lvlJc w:val="left"/>
      <w:pPr>
        <w:ind w:left="6383" w:hanging="359"/>
      </w:pPr>
      <w:rPr>
        <w:rFonts w:hint="default"/>
        <w:lang w:val="it-IT" w:eastAsia="en-US" w:bidi="ar-SA"/>
      </w:rPr>
    </w:lvl>
    <w:lvl w:ilvl="7" w:tplc="AF40C6F4">
      <w:numFmt w:val="bullet"/>
      <w:lvlText w:val="•"/>
      <w:lvlJc w:val="left"/>
      <w:pPr>
        <w:ind w:left="7334" w:hanging="359"/>
      </w:pPr>
      <w:rPr>
        <w:rFonts w:hint="default"/>
        <w:lang w:val="it-IT" w:eastAsia="en-US" w:bidi="ar-SA"/>
      </w:rPr>
    </w:lvl>
    <w:lvl w:ilvl="8" w:tplc="0706F52C">
      <w:numFmt w:val="bullet"/>
      <w:lvlText w:val="•"/>
      <w:lvlJc w:val="left"/>
      <w:pPr>
        <w:ind w:left="8285" w:hanging="359"/>
      </w:pPr>
      <w:rPr>
        <w:rFonts w:hint="default"/>
        <w:lang w:val="it-IT" w:eastAsia="en-US" w:bidi="ar-SA"/>
      </w:rPr>
    </w:lvl>
  </w:abstractNum>
  <w:abstractNum w:abstractNumId="7" w15:restartNumberingAfterBreak="0">
    <w:nsid w:val="76212638"/>
    <w:multiLevelType w:val="hybridMultilevel"/>
    <w:tmpl w:val="E8F0E0B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76920678"/>
    <w:multiLevelType w:val="hybridMultilevel"/>
    <w:tmpl w:val="C1CE9FF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7A50216F"/>
    <w:multiLevelType w:val="hybridMultilevel"/>
    <w:tmpl w:val="A3100E6A"/>
    <w:lvl w:ilvl="0" w:tplc="46ACA204">
      <w:numFmt w:val="bullet"/>
      <w:lvlText w:val="•"/>
      <w:lvlJc w:val="left"/>
      <w:pPr>
        <w:ind w:left="1004" w:hanging="360"/>
      </w:pPr>
      <w:rPr>
        <w:rFonts w:hint="default"/>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6"/>
  </w:num>
  <w:num w:numId="8">
    <w:abstractNumId w:val="7"/>
  </w:num>
  <w:num w:numId="9">
    <w:abstractNumId w:val="8"/>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A9B"/>
    <w:rsid w:val="000012DD"/>
    <w:rsid w:val="000C1509"/>
    <w:rsid w:val="000D60BA"/>
    <w:rsid w:val="00226F63"/>
    <w:rsid w:val="00271BF7"/>
    <w:rsid w:val="002B034E"/>
    <w:rsid w:val="00300EA6"/>
    <w:rsid w:val="00341CA0"/>
    <w:rsid w:val="003B0013"/>
    <w:rsid w:val="0040785E"/>
    <w:rsid w:val="004214EA"/>
    <w:rsid w:val="004711F6"/>
    <w:rsid w:val="00482A3B"/>
    <w:rsid w:val="004B69C3"/>
    <w:rsid w:val="00504EA3"/>
    <w:rsid w:val="00542FC9"/>
    <w:rsid w:val="00546C16"/>
    <w:rsid w:val="00577DB8"/>
    <w:rsid w:val="005B6673"/>
    <w:rsid w:val="005D7F6B"/>
    <w:rsid w:val="006207E6"/>
    <w:rsid w:val="0070601C"/>
    <w:rsid w:val="007665BB"/>
    <w:rsid w:val="009E5A92"/>
    <w:rsid w:val="00AD1075"/>
    <w:rsid w:val="00B42FA3"/>
    <w:rsid w:val="00B65F07"/>
    <w:rsid w:val="00BD7E4A"/>
    <w:rsid w:val="00C17B3F"/>
    <w:rsid w:val="00C72387"/>
    <w:rsid w:val="00CB6E0B"/>
    <w:rsid w:val="00CC3C9C"/>
    <w:rsid w:val="00D11A9B"/>
    <w:rsid w:val="00D753D4"/>
    <w:rsid w:val="00DE2663"/>
    <w:rsid w:val="00E04CD6"/>
    <w:rsid w:val="00E06222"/>
    <w:rsid w:val="00F7711E"/>
    <w:rsid w:val="00FA6C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CF7FC3"/>
  <w15:docId w15:val="{1BBA0507-BCC6-4869-A782-E0A95992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Garamond" w:hAnsi="Garamond" w:cs="Garamond"/>
        <w:color w:val="00000A"/>
        <w:sz w:val="24"/>
        <w:szCs w:val="24"/>
        <w:lang w:val="de-DE" w:eastAsia="it-IT"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0225"/>
    <w:pPr>
      <w:suppressAutoHyphens/>
    </w:pPr>
    <w:rPr>
      <w:lang w:eastAsia="en-US"/>
    </w:rPr>
  </w:style>
  <w:style w:type="paragraph" w:styleId="Titolo1">
    <w:name w:val="heading 1"/>
    <w:aliases w:val="Header 1"/>
    <w:basedOn w:val="Normale"/>
    <w:link w:val="Titolo1Carattere"/>
    <w:uiPriority w:val="9"/>
    <w:qFormat/>
    <w:rsid w:val="00B17B9C"/>
    <w:pPr>
      <w:keepNext/>
      <w:keepLines/>
      <w:numPr>
        <w:numId w:val="1"/>
      </w:numPr>
      <w:spacing w:before="480"/>
      <w:outlineLvl w:val="0"/>
    </w:pPr>
    <w:rPr>
      <w:rFonts w:ascii="Arial" w:hAnsi="Arial"/>
      <w:b/>
      <w:color w:val="9BBB59" w:themeColor="accent3"/>
      <w:szCs w:val="32"/>
      <w:u w:val="single"/>
      <w:lang w:eastAsia="de-DE"/>
    </w:rPr>
  </w:style>
  <w:style w:type="paragraph" w:styleId="Titolo2">
    <w:name w:val="heading 2"/>
    <w:aliases w:val="Header 2"/>
    <w:basedOn w:val="Normale"/>
    <w:link w:val="Titolo2Carattere"/>
    <w:uiPriority w:val="9"/>
    <w:unhideWhenUsed/>
    <w:qFormat/>
    <w:rsid w:val="00A57B9A"/>
    <w:pPr>
      <w:keepNext/>
      <w:keepLines/>
      <w:spacing w:before="360"/>
      <w:outlineLvl w:val="1"/>
    </w:pPr>
    <w:rPr>
      <w:rFonts w:ascii="Arial" w:hAnsi="Arial"/>
      <w:i/>
      <w:color w:val="9BBB59" w:themeColor="accent3"/>
      <w:szCs w:val="26"/>
      <w:u w:val="single"/>
      <w:lang w:eastAsia="de-DE"/>
    </w:rPr>
  </w:style>
  <w:style w:type="paragraph" w:styleId="Titolo3">
    <w:name w:val="heading 3"/>
    <w:basedOn w:val="Normale"/>
    <w:link w:val="Titolo3Carattere"/>
    <w:uiPriority w:val="9"/>
    <w:unhideWhenUsed/>
    <w:qFormat/>
    <w:rsid w:val="00081788"/>
    <w:pPr>
      <w:keepNext/>
      <w:keepLines/>
      <w:spacing w:before="360"/>
      <w:outlineLvl w:val="2"/>
    </w:pPr>
    <w:rPr>
      <w:rFonts w:ascii="Arial" w:hAnsi="Arial"/>
      <w:i/>
      <w:color w:val="548DD4" w:themeColor="text2" w:themeTint="99"/>
      <w:lang w:eastAsia="de-DE"/>
    </w:rPr>
  </w:style>
  <w:style w:type="paragraph" w:styleId="Titolo4">
    <w:name w:val="heading 4"/>
    <w:basedOn w:val="Normale"/>
    <w:next w:val="Normale"/>
    <w:link w:val="Titolo4Carattere"/>
    <w:uiPriority w:val="9"/>
    <w:semiHidden/>
    <w:unhideWhenUsed/>
    <w:qFormat/>
    <w:rsid w:val="007952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475189"/>
    <w:pPr>
      <w:keepNext/>
      <w:keepLines/>
      <w:suppressAutoHyphens w:val="0"/>
      <w:spacing w:before="40" w:after="0" w:line="320" w:lineRule="exact"/>
      <w:ind w:left="1008" w:hanging="1008"/>
      <w:jc w:val="both"/>
      <w:outlineLvl w:val="4"/>
    </w:pPr>
    <w:rPr>
      <w:rFonts w:asciiTheme="majorHAnsi" w:eastAsiaTheme="majorEastAsia" w:hAnsiTheme="majorHAnsi" w:cstheme="majorBidi"/>
      <w:color w:val="365F91" w:themeColor="accent1" w:themeShade="BF"/>
      <w:sz w:val="22"/>
      <w:lang w:eastAsia="de-DE"/>
    </w:rPr>
  </w:style>
  <w:style w:type="paragraph" w:styleId="Titolo6">
    <w:name w:val="heading 6"/>
    <w:basedOn w:val="Normale"/>
    <w:next w:val="Normale"/>
    <w:link w:val="Titolo6Carattere"/>
    <w:uiPriority w:val="9"/>
    <w:semiHidden/>
    <w:unhideWhenUsed/>
    <w:qFormat/>
    <w:rsid w:val="00475189"/>
    <w:pPr>
      <w:keepNext/>
      <w:keepLines/>
      <w:suppressAutoHyphens w:val="0"/>
      <w:spacing w:before="40" w:after="0" w:line="320" w:lineRule="exact"/>
      <w:ind w:left="1152" w:hanging="1152"/>
      <w:jc w:val="both"/>
      <w:outlineLvl w:val="5"/>
    </w:pPr>
    <w:rPr>
      <w:rFonts w:asciiTheme="majorHAnsi" w:eastAsiaTheme="majorEastAsia" w:hAnsiTheme="majorHAnsi" w:cstheme="majorBidi"/>
      <w:color w:val="243F60" w:themeColor="accent1" w:themeShade="7F"/>
      <w:sz w:val="22"/>
      <w:lang w:eastAsia="de-DE"/>
    </w:rPr>
  </w:style>
  <w:style w:type="paragraph" w:styleId="Titolo7">
    <w:name w:val="heading 7"/>
    <w:basedOn w:val="Normale"/>
    <w:next w:val="Normale"/>
    <w:link w:val="Titolo7Carattere"/>
    <w:uiPriority w:val="9"/>
    <w:semiHidden/>
    <w:unhideWhenUsed/>
    <w:qFormat/>
    <w:locked/>
    <w:rsid w:val="00475189"/>
    <w:pPr>
      <w:keepNext/>
      <w:keepLines/>
      <w:suppressAutoHyphens w:val="0"/>
      <w:spacing w:before="40" w:after="0" w:line="320" w:lineRule="exact"/>
      <w:ind w:left="1296" w:hanging="1296"/>
      <w:jc w:val="both"/>
      <w:outlineLvl w:val="6"/>
    </w:pPr>
    <w:rPr>
      <w:rFonts w:asciiTheme="majorHAnsi" w:eastAsiaTheme="majorEastAsia" w:hAnsiTheme="majorHAnsi" w:cstheme="majorBidi"/>
      <w:i/>
      <w:iCs/>
      <w:color w:val="243F60" w:themeColor="accent1" w:themeShade="7F"/>
      <w:sz w:val="22"/>
      <w:lang w:eastAsia="de-DE"/>
    </w:rPr>
  </w:style>
  <w:style w:type="paragraph" w:styleId="Titolo8">
    <w:name w:val="heading 8"/>
    <w:basedOn w:val="Normale"/>
    <w:next w:val="Normale"/>
    <w:link w:val="Titolo8Carattere"/>
    <w:uiPriority w:val="9"/>
    <w:semiHidden/>
    <w:unhideWhenUsed/>
    <w:qFormat/>
    <w:locked/>
    <w:rsid w:val="00475189"/>
    <w:pPr>
      <w:keepNext/>
      <w:keepLines/>
      <w:suppressAutoHyphens w:val="0"/>
      <w:spacing w:before="40" w:after="0" w:line="320" w:lineRule="exact"/>
      <w:ind w:left="1440" w:hanging="1440"/>
      <w:jc w:val="both"/>
      <w:outlineLvl w:val="7"/>
    </w:pPr>
    <w:rPr>
      <w:rFonts w:asciiTheme="majorHAnsi" w:eastAsiaTheme="majorEastAsia" w:hAnsiTheme="majorHAnsi" w:cstheme="majorBidi"/>
      <w:color w:val="272727" w:themeColor="text1" w:themeTint="D8"/>
      <w:sz w:val="21"/>
      <w:szCs w:val="21"/>
      <w:lang w:eastAsia="de-DE"/>
    </w:rPr>
  </w:style>
  <w:style w:type="paragraph" w:styleId="Titolo9">
    <w:name w:val="heading 9"/>
    <w:basedOn w:val="Normale"/>
    <w:next w:val="Normale"/>
    <w:link w:val="Titolo9Carattere"/>
    <w:uiPriority w:val="9"/>
    <w:semiHidden/>
    <w:unhideWhenUsed/>
    <w:qFormat/>
    <w:locked/>
    <w:rsid w:val="00475189"/>
    <w:pPr>
      <w:keepNext/>
      <w:keepLines/>
      <w:suppressAutoHyphens w:val="0"/>
      <w:spacing w:before="40" w:after="0" w:line="320" w:lineRule="exact"/>
      <w:ind w:left="1584" w:hanging="1584"/>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Heading"/>
    <w:link w:val="TitoloCarattere"/>
    <w:uiPriority w:val="10"/>
    <w:qFormat/>
    <w:rsid w:val="006A498E"/>
  </w:style>
  <w:style w:type="table" w:customStyle="1" w:styleId="TableNormal0">
    <w:name w:val="Table Normal"/>
    <w:uiPriority w:val="2"/>
    <w:qFormat/>
    <w:tblPr>
      <w:tblCellMar>
        <w:top w:w="0" w:type="dxa"/>
        <w:left w:w="0" w:type="dxa"/>
        <w:bottom w:w="0" w:type="dxa"/>
        <w:right w:w="0" w:type="dxa"/>
      </w:tblCellMar>
    </w:tblPr>
  </w:style>
  <w:style w:type="character" w:customStyle="1" w:styleId="Titolo1Carattere">
    <w:name w:val="Titolo 1 Carattere"/>
    <w:aliases w:val="Header 1 Carattere"/>
    <w:basedOn w:val="Carpredefinitoparagrafo"/>
    <w:link w:val="Titolo1"/>
    <w:uiPriority w:val="9"/>
    <w:locked/>
    <w:rsid w:val="00B17B9C"/>
    <w:rPr>
      <w:rFonts w:ascii="Arial" w:hAnsi="Arial"/>
      <w:b/>
      <w:color w:val="9BBB59" w:themeColor="accent3"/>
      <w:szCs w:val="32"/>
      <w:u w:val="single"/>
    </w:rPr>
  </w:style>
  <w:style w:type="character" w:customStyle="1" w:styleId="Titolo2Carattere">
    <w:name w:val="Titolo 2 Carattere"/>
    <w:aliases w:val="Header 2 Carattere"/>
    <w:basedOn w:val="Carpredefinitoparagrafo"/>
    <w:link w:val="Titolo2"/>
    <w:uiPriority w:val="9"/>
    <w:locked/>
    <w:rsid w:val="00A57B9A"/>
    <w:rPr>
      <w:rFonts w:ascii="Arial" w:hAnsi="Arial"/>
      <w:i/>
      <w:color w:val="9BBB59" w:themeColor="accent3"/>
      <w:sz w:val="24"/>
      <w:szCs w:val="26"/>
      <w:u w:val="single"/>
      <w:lang w:val="de-DE" w:eastAsia="de-DE"/>
    </w:rPr>
  </w:style>
  <w:style w:type="character" w:customStyle="1" w:styleId="Titolo3Carattere">
    <w:name w:val="Titolo 3 Carattere"/>
    <w:basedOn w:val="Carpredefinitoparagrafo"/>
    <w:link w:val="Titolo3"/>
    <w:uiPriority w:val="99"/>
    <w:locked/>
    <w:rsid w:val="00081788"/>
    <w:rPr>
      <w:rFonts w:ascii="Arial" w:hAnsi="Arial"/>
      <w:i/>
      <w:color w:val="548DD4" w:themeColor="text2" w:themeTint="99"/>
      <w:sz w:val="24"/>
      <w:szCs w:val="24"/>
      <w:lang w:val="de-DE" w:eastAsia="de-DE"/>
    </w:rPr>
  </w:style>
  <w:style w:type="character" w:customStyle="1" w:styleId="berschrift1Zchn">
    <w:name w:val="Überschrift 1 Zchn"/>
    <w:basedOn w:val="Carpredefinitoparagrafo"/>
    <w:uiPriority w:val="9"/>
    <w:locked/>
    <w:rsid w:val="00281213"/>
    <w:rPr>
      <w:rFonts w:ascii="Calibri" w:hAnsi="Calibri" w:cs="Times New Roman"/>
      <w:sz w:val="32"/>
      <w:szCs w:val="32"/>
      <w:u w:val="single"/>
      <w:lang w:val="de-DE" w:eastAsia="de-DE" w:bidi="ar-SA"/>
    </w:rPr>
  </w:style>
  <w:style w:type="character" w:customStyle="1" w:styleId="berschrift2Zchn">
    <w:name w:val="Überschrift 2 Zchn"/>
    <w:basedOn w:val="Carpredefinitoparagrafo"/>
    <w:uiPriority w:val="9"/>
    <w:locked/>
    <w:rsid w:val="00281213"/>
    <w:rPr>
      <w:rFonts w:cs="Times New Roman"/>
      <w:sz w:val="26"/>
      <w:szCs w:val="26"/>
    </w:rPr>
  </w:style>
  <w:style w:type="character" w:customStyle="1" w:styleId="berschrift3Zchn">
    <w:name w:val="Überschrift 3 Zchn"/>
    <w:basedOn w:val="Carpredefinitoparagrafo"/>
    <w:uiPriority w:val="99"/>
    <w:locked/>
    <w:rsid w:val="00281213"/>
    <w:rPr>
      <w:rFonts w:ascii="Calibri Light" w:hAnsi="Calibri Light" w:cs="Times New Roman"/>
      <w:color w:val="1F4D78"/>
      <w:sz w:val="24"/>
    </w:rPr>
  </w:style>
  <w:style w:type="character" w:customStyle="1" w:styleId="InternetLink">
    <w:name w:val="Internet Link"/>
    <w:basedOn w:val="Carpredefinitoparagrafo"/>
    <w:uiPriority w:val="99"/>
    <w:rsid w:val="00281213"/>
    <w:rPr>
      <w:rFonts w:cs="Times New Roman"/>
      <w:color w:val="0563C1"/>
      <w:u w:val="single"/>
    </w:rPr>
  </w:style>
  <w:style w:type="character" w:customStyle="1" w:styleId="FootnoteTextChar">
    <w:name w:val="Footnote Text Char"/>
    <w:uiPriority w:val="99"/>
    <w:semiHidden/>
    <w:locked/>
    <w:rsid w:val="00281213"/>
    <w:rPr>
      <w:rFonts w:ascii="Calibri" w:hAnsi="Calibri"/>
      <w:sz w:val="20"/>
      <w:lang w:eastAsia="en-US"/>
    </w:rPr>
  </w:style>
  <w:style w:type="character" w:styleId="Rimandonotaapidipagina">
    <w:name w:val="footnote reference"/>
    <w:basedOn w:val="Carpredefinitoparagrafo"/>
    <w:uiPriority w:val="99"/>
    <w:semiHidden/>
    <w:rsid w:val="00281213"/>
    <w:rPr>
      <w:rFonts w:cs="Times New Roman"/>
      <w:vertAlign w:val="superscript"/>
    </w:rPr>
  </w:style>
  <w:style w:type="character" w:styleId="Rimandocommento">
    <w:name w:val="annotation reference"/>
    <w:basedOn w:val="Carpredefinitoparagrafo"/>
    <w:uiPriority w:val="99"/>
    <w:rsid w:val="00281213"/>
    <w:rPr>
      <w:rFonts w:cs="Times New Roman"/>
      <w:sz w:val="16"/>
      <w:szCs w:val="16"/>
    </w:rPr>
  </w:style>
  <w:style w:type="character" w:customStyle="1" w:styleId="CommentTextChar">
    <w:name w:val="Comment Text Char"/>
    <w:uiPriority w:val="99"/>
    <w:semiHidden/>
    <w:locked/>
    <w:rsid w:val="00281213"/>
    <w:rPr>
      <w:sz w:val="20"/>
      <w:lang w:eastAsia="en-US"/>
    </w:rPr>
  </w:style>
  <w:style w:type="character" w:customStyle="1" w:styleId="CommentSubjectChar">
    <w:name w:val="Comment Subject Char"/>
    <w:uiPriority w:val="99"/>
    <w:semiHidden/>
    <w:locked/>
    <w:rsid w:val="00281213"/>
    <w:rPr>
      <w:b/>
      <w:sz w:val="20"/>
      <w:lang w:eastAsia="en-US"/>
    </w:rPr>
  </w:style>
  <w:style w:type="character" w:customStyle="1" w:styleId="BalloonTextChar">
    <w:name w:val="Balloon Text Char"/>
    <w:uiPriority w:val="99"/>
    <w:semiHidden/>
    <w:locked/>
    <w:rsid w:val="00281213"/>
    <w:rPr>
      <w:rFonts w:ascii="Times New Roman" w:hAnsi="Times New Roman"/>
      <w:sz w:val="2"/>
      <w:lang w:eastAsia="en-US"/>
    </w:rPr>
  </w:style>
  <w:style w:type="character" w:customStyle="1" w:styleId="EndnoteTextChar">
    <w:name w:val="Endnote Text Char"/>
    <w:uiPriority w:val="99"/>
    <w:semiHidden/>
    <w:locked/>
    <w:rsid w:val="00281213"/>
    <w:rPr>
      <w:rFonts w:ascii="Verdana" w:hAnsi="Verdana"/>
      <w:sz w:val="20"/>
      <w:lang w:eastAsia="en-US"/>
    </w:rPr>
  </w:style>
  <w:style w:type="character" w:styleId="Rimandonotadichiusura">
    <w:name w:val="endnote reference"/>
    <w:basedOn w:val="Carpredefinitoparagrafo"/>
    <w:uiPriority w:val="99"/>
    <w:semiHidden/>
    <w:rsid w:val="00281213"/>
    <w:rPr>
      <w:rFonts w:cs="Times New Roman"/>
      <w:vertAlign w:val="superscript"/>
    </w:rPr>
  </w:style>
  <w:style w:type="character" w:customStyle="1" w:styleId="HyperlinkEndnoteZchn">
    <w:name w:val="Hyperlink Endnote Zchn"/>
    <w:link w:val="HyperlinkEndnote"/>
    <w:uiPriority w:val="99"/>
    <w:locked/>
    <w:rsid w:val="00281213"/>
    <w:rPr>
      <w:rFonts w:ascii="Verdana" w:hAnsi="Verdana"/>
      <w:color w:val="808080"/>
      <w:sz w:val="20"/>
      <w:lang w:eastAsia="en-US"/>
    </w:rPr>
  </w:style>
  <w:style w:type="paragraph" w:customStyle="1" w:styleId="HyperlinkEndnote">
    <w:name w:val="Hyperlink Endnote"/>
    <w:basedOn w:val="Testonotadichiusura"/>
    <w:link w:val="HyperlinkEndnoteZchn"/>
    <w:uiPriority w:val="99"/>
    <w:rsid w:val="00281213"/>
    <w:rPr>
      <w:color w:val="808080"/>
    </w:rPr>
  </w:style>
  <w:style w:type="paragraph" w:styleId="Testonotadichiusura">
    <w:name w:val="endnote text"/>
    <w:basedOn w:val="Normale"/>
    <w:link w:val="TestonotadichiusuraCarattere"/>
    <w:uiPriority w:val="99"/>
    <w:semiHidden/>
    <w:rsid w:val="00281213"/>
    <w:pPr>
      <w:spacing w:after="0"/>
    </w:pPr>
    <w:rPr>
      <w:rFonts w:ascii="Verdana" w:hAnsi="Verdana"/>
      <w:color w:val="auto"/>
      <w:sz w:val="20"/>
      <w:szCs w:val="20"/>
      <w:lang w:val="de-AT"/>
    </w:rPr>
  </w:style>
  <w:style w:type="character" w:customStyle="1" w:styleId="TestonotadichiusuraCarattere">
    <w:name w:val="Testo nota di chiusura Carattere"/>
    <w:basedOn w:val="Carpredefinitoparagrafo"/>
    <w:link w:val="Testonotadichiusura"/>
    <w:uiPriority w:val="99"/>
    <w:semiHidden/>
    <w:locked/>
    <w:rsid w:val="00601F61"/>
    <w:rPr>
      <w:rFonts w:cs="Times New Roman"/>
      <w:color w:val="00000A"/>
      <w:sz w:val="20"/>
      <w:szCs w:val="20"/>
      <w:lang w:val="de-DE" w:eastAsia="en-US"/>
    </w:rPr>
  </w:style>
  <w:style w:type="character" w:customStyle="1" w:styleId="LiteraturlisteZchn">
    <w:name w:val="Literaturliste Zchn"/>
    <w:link w:val="Literaturliste"/>
    <w:uiPriority w:val="99"/>
    <w:locked/>
    <w:rsid w:val="00281213"/>
    <w:rPr>
      <w:rFonts w:ascii="Calibri" w:hAnsi="Calibri"/>
      <w:sz w:val="20"/>
      <w:lang w:eastAsia="en-US"/>
    </w:rPr>
  </w:style>
  <w:style w:type="paragraph" w:customStyle="1" w:styleId="Literaturliste">
    <w:name w:val="Literaturliste"/>
    <w:basedOn w:val="Normale"/>
    <w:link w:val="LiteraturlisteZchn"/>
    <w:uiPriority w:val="99"/>
    <w:rsid w:val="00281213"/>
    <w:pPr>
      <w:spacing w:before="120" w:after="0"/>
      <w:ind w:left="851" w:hanging="851"/>
    </w:pPr>
    <w:rPr>
      <w:color w:val="auto"/>
      <w:sz w:val="20"/>
      <w:szCs w:val="20"/>
      <w:lang w:val="de-AT"/>
    </w:rPr>
  </w:style>
  <w:style w:type="character" w:customStyle="1" w:styleId="ListLabel1">
    <w:name w:val="ListLabel 1"/>
    <w:uiPriority w:val="99"/>
    <w:rsid w:val="006A498E"/>
    <w:rPr>
      <w:rFonts w:eastAsia="Times New Roman"/>
    </w:rPr>
  </w:style>
  <w:style w:type="character" w:customStyle="1" w:styleId="ListLabel2">
    <w:name w:val="ListLabel 2"/>
    <w:uiPriority w:val="99"/>
    <w:rsid w:val="006A498E"/>
  </w:style>
  <w:style w:type="character" w:customStyle="1" w:styleId="ListLabel3">
    <w:name w:val="ListLabel 3"/>
    <w:uiPriority w:val="99"/>
    <w:rsid w:val="006A498E"/>
    <w:rPr>
      <w:u w:val="none" w:color="808080"/>
    </w:rPr>
  </w:style>
  <w:style w:type="character" w:customStyle="1" w:styleId="ListLabel4">
    <w:name w:val="ListLabel 4"/>
    <w:uiPriority w:val="99"/>
    <w:rsid w:val="006A498E"/>
  </w:style>
  <w:style w:type="character" w:customStyle="1" w:styleId="ListLabel5">
    <w:name w:val="ListLabel 5"/>
    <w:uiPriority w:val="99"/>
    <w:rsid w:val="006A498E"/>
    <w:rPr>
      <w:rFonts w:eastAsia="Times New Roman"/>
    </w:rPr>
  </w:style>
  <w:style w:type="character" w:customStyle="1" w:styleId="FootnoteCharacters">
    <w:name w:val="Footnote Characters"/>
    <w:uiPriority w:val="99"/>
    <w:rsid w:val="006A498E"/>
  </w:style>
  <w:style w:type="character" w:customStyle="1" w:styleId="FootnoteAnchor">
    <w:name w:val="Footnote Anchor"/>
    <w:uiPriority w:val="99"/>
    <w:rsid w:val="006A498E"/>
    <w:rPr>
      <w:vertAlign w:val="superscript"/>
    </w:rPr>
  </w:style>
  <w:style w:type="character" w:customStyle="1" w:styleId="EndnoteAnchor">
    <w:name w:val="Endnote Anchor"/>
    <w:uiPriority w:val="99"/>
    <w:rsid w:val="006A498E"/>
    <w:rPr>
      <w:vertAlign w:val="superscript"/>
    </w:rPr>
  </w:style>
  <w:style w:type="character" w:customStyle="1" w:styleId="EndnoteCharacters">
    <w:name w:val="Endnote Characters"/>
    <w:uiPriority w:val="99"/>
    <w:rsid w:val="006A498E"/>
  </w:style>
  <w:style w:type="character" w:customStyle="1" w:styleId="ListLabel6">
    <w:name w:val="ListLabel 6"/>
    <w:uiPriority w:val="99"/>
    <w:rsid w:val="006A498E"/>
    <w:rPr>
      <w:u w:val="none" w:color="808080"/>
    </w:rPr>
  </w:style>
  <w:style w:type="character" w:customStyle="1" w:styleId="ListLabel7">
    <w:name w:val="ListLabel 7"/>
    <w:uiPriority w:val="99"/>
    <w:rsid w:val="006A498E"/>
  </w:style>
  <w:style w:type="character" w:customStyle="1" w:styleId="ListLabel8">
    <w:name w:val="ListLabel 8"/>
    <w:uiPriority w:val="99"/>
    <w:rsid w:val="006A498E"/>
  </w:style>
  <w:style w:type="character" w:customStyle="1" w:styleId="ListLabel9">
    <w:name w:val="ListLabel 9"/>
    <w:uiPriority w:val="99"/>
    <w:rsid w:val="006A498E"/>
  </w:style>
  <w:style w:type="character" w:customStyle="1" w:styleId="ListLabel10">
    <w:name w:val="ListLabel 10"/>
    <w:uiPriority w:val="99"/>
    <w:rsid w:val="006A498E"/>
  </w:style>
  <w:style w:type="character" w:customStyle="1" w:styleId="ListLabel11">
    <w:name w:val="ListLabel 11"/>
    <w:uiPriority w:val="99"/>
    <w:rsid w:val="006A498E"/>
    <w:rPr>
      <w:u w:val="none" w:color="808080"/>
    </w:rPr>
  </w:style>
  <w:style w:type="character" w:customStyle="1" w:styleId="ListLabel12">
    <w:name w:val="ListLabel 12"/>
    <w:uiPriority w:val="99"/>
    <w:rsid w:val="006A498E"/>
  </w:style>
  <w:style w:type="character" w:customStyle="1" w:styleId="ListLabel13">
    <w:name w:val="ListLabel 13"/>
    <w:uiPriority w:val="99"/>
    <w:rsid w:val="006A498E"/>
  </w:style>
  <w:style w:type="character" w:customStyle="1" w:styleId="ListLabel14">
    <w:name w:val="ListLabel 14"/>
    <w:uiPriority w:val="99"/>
    <w:rsid w:val="006A498E"/>
  </w:style>
  <w:style w:type="character" w:customStyle="1" w:styleId="ListLabel15">
    <w:name w:val="ListLabel 15"/>
    <w:uiPriority w:val="99"/>
    <w:rsid w:val="006A498E"/>
  </w:style>
  <w:style w:type="paragraph" w:customStyle="1" w:styleId="Heading">
    <w:name w:val="Heading"/>
    <w:basedOn w:val="Normale"/>
    <w:next w:val="TextBody"/>
    <w:uiPriority w:val="99"/>
    <w:rsid w:val="006A498E"/>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e"/>
    <w:uiPriority w:val="99"/>
    <w:rsid w:val="006A498E"/>
    <w:pPr>
      <w:spacing w:after="140" w:line="288" w:lineRule="auto"/>
    </w:pPr>
  </w:style>
  <w:style w:type="paragraph" w:styleId="Elenco">
    <w:name w:val="List"/>
    <w:basedOn w:val="TextBody"/>
    <w:uiPriority w:val="99"/>
    <w:rsid w:val="00E424A8"/>
    <w:pPr>
      <w:numPr>
        <w:numId w:val="2"/>
      </w:numPr>
      <w:spacing w:after="160" w:line="240" w:lineRule="auto"/>
      <w:ind w:left="714" w:hanging="357"/>
    </w:pPr>
  </w:style>
  <w:style w:type="paragraph" w:styleId="Didascalia">
    <w:name w:val="caption"/>
    <w:aliases w:val="Tabelle"/>
    <w:basedOn w:val="Normale"/>
    <w:link w:val="DidascaliaCarattere"/>
    <w:uiPriority w:val="99"/>
    <w:locked/>
    <w:rsid w:val="00281213"/>
    <w:rPr>
      <w:bCs/>
      <w:sz w:val="20"/>
      <w:szCs w:val="20"/>
    </w:rPr>
  </w:style>
  <w:style w:type="paragraph" w:customStyle="1" w:styleId="Index">
    <w:name w:val="Index"/>
    <w:basedOn w:val="Normale"/>
    <w:uiPriority w:val="99"/>
    <w:rsid w:val="006A498E"/>
    <w:pPr>
      <w:suppressLineNumbers/>
    </w:pPr>
  </w:style>
  <w:style w:type="paragraph" w:styleId="Paragrafoelenco">
    <w:name w:val="List Paragraph"/>
    <w:basedOn w:val="Normale"/>
    <w:uiPriority w:val="1"/>
    <w:qFormat/>
    <w:rsid w:val="00281213"/>
    <w:pPr>
      <w:ind w:left="720"/>
      <w:contextualSpacing/>
    </w:pPr>
  </w:style>
  <w:style w:type="paragraph" w:customStyle="1" w:styleId="ContentsHeading">
    <w:name w:val="Contents Heading"/>
    <w:basedOn w:val="Titolo1"/>
    <w:uiPriority w:val="99"/>
    <w:rsid w:val="00281213"/>
    <w:pPr>
      <w:numPr>
        <w:numId w:val="0"/>
      </w:numPr>
      <w:spacing w:before="0"/>
      <w:contextualSpacing/>
    </w:pPr>
    <w:rPr>
      <w:rFonts w:ascii="Calibri Light" w:hAnsi="Calibri Light"/>
      <w:color w:val="2E74B5"/>
      <w:u w:val="none"/>
      <w:lang w:val="de-AT" w:eastAsia="de-AT"/>
    </w:rPr>
  </w:style>
  <w:style w:type="paragraph" w:customStyle="1" w:styleId="Contents1">
    <w:name w:val="Contents 1"/>
    <w:basedOn w:val="Normale"/>
    <w:autoRedefine/>
    <w:uiPriority w:val="99"/>
    <w:rsid w:val="00281213"/>
    <w:pPr>
      <w:tabs>
        <w:tab w:val="left" w:pos="440"/>
        <w:tab w:val="right" w:leader="dot" w:pos="9062"/>
      </w:tabs>
      <w:spacing w:after="100"/>
    </w:pPr>
  </w:style>
  <w:style w:type="paragraph" w:customStyle="1" w:styleId="Contents2">
    <w:name w:val="Contents 2"/>
    <w:basedOn w:val="Normale"/>
    <w:autoRedefine/>
    <w:uiPriority w:val="99"/>
    <w:rsid w:val="00281213"/>
    <w:pPr>
      <w:tabs>
        <w:tab w:val="right" w:leader="dot" w:pos="9062"/>
      </w:tabs>
      <w:spacing w:after="100"/>
      <w:ind w:left="220"/>
    </w:pPr>
  </w:style>
  <w:style w:type="paragraph" w:styleId="Testonotaapidipagina">
    <w:name w:val="footnote text"/>
    <w:basedOn w:val="Normale"/>
    <w:link w:val="TestonotaapidipaginaCarattere"/>
    <w:uiPriority w:val="99"/>
    <w:semiHidden/>
    <w:rsid w:val="00281213"/>
    <w:pPr>
      <w:spacing w:after="0"/>
    </w:pPr>
    <w:rPr>
      <w:color w:val="auto"/>
      <w:sz w:val="20"/>
      <w:szCs w:val="20"/>
      <w:lang w:val="de-AT"/>
    </w:rPr>
  </w:style>
  <w:style w:type="character" w:customStyle="1" w:styleId="TestonotaapidipaginaCarattere">
    <w:name w:val="Testo nota a piè di pagina Carattere"/>
    <w:basedOn w:val="Carpredefinitoparagrafo"/>
    <w:link w:val="Testonotaapidipagina"/>
    <w:uiPriority w:val="99"/>
    <w:semiHidden/>
    <w:locked/>
    <w:rsid w:val="00601F61"/>
    <w:rPr>
      <w:rFonts w:cs="Times New Roman"/>
      <w:color w:val="00000A"/>
      <w:sz w:val="20"/>
      <w:szCs w:val="20"/>
      <w:lang w:val="de-DE" w:eastAsia="en-US"/>
    </w:rPr>
  </w:style>
  <w:style w:type="paragraph" w:customStyle="1" w:styleId="Formatvorlageberschrift1Block">
    <w:name w:val="Formatvorlage Überschrift 1 + Block"/>
    <w:basedOn w:val="Titolo1"/>
    <w:uiPriority w:val="99"/>
    <w:rsid w:val="00281213"/>
    <w:pPr>
      <w:numPr>
        <w:numId w:val="0"/>
      </w:numPr>
      <w:jc w:val="both"/>
    </w:pPr>
    <w:rPr>
      <w:szCs w:val="20"/>
    </w:rPr>
  </w:style>
  <w:style w:type="paragraph" w:styleId="Testocommento">
    <w:name w:val="annotation text"/>
    <w:next w:val="Firma"/>
    <w:link w:val="TestocommentoCarattere"/>
    <w:autoRedefine/>
    <w:uiPriority w:val="99"/>
    <w:rsid w:val="00DF358A"/>
    <w:rPr>
      <w:rFonts w:ascii="Calibri Light" w:eastAsiaTheme="minorHAnsi" w:hAnsi="Calibri Light" w:cs="Calibri"/>
      <w:b/>
      <w:noProof/>
      <w:color w:val="2E74B5"/>
      <w:sz w:val="52"/>
      <w:szCs w:val="32"/>
    </w:rPr>
  </w:style>
  <w:style w:type="character" w:customStyle="1" w:styleId="TestocommentoCarattere">
    <w:name w:val="Testo commento Carattere"/>
    <w:basedOn w:val="Carpredefinitoparagrafo"/>
    <w:link w:val="Testocommento"/>
    <w:uiPriority w:val="99"/>
    <w:locked/>
    <w:rsid w:val="00DF358A"/>
    <w:rPr>
      <w:rFonts w:ascii="Calibri Light" w:eastAsiaTheme="minorHAnsi" w:hAnsi="Calibri Light" w:cs="Calibri"/>
      <w:b/>
      <w:noProof/>
      <w:color w:val="2E74B5"/>
      <w:sz w:val="52"/>
      <w:szCs w:val="32"/>
    </w:rPr>
  </w:style>
  <w:style w:type="paragraph" w:styleId="Soggettocommento">
    <w:name w:val="annotation subject"/>
    <w:basedOn w:val="Testocommento"/>
    <w:link w:val="SoggettocommentoCarattere"/>
    <w:uiPriority w:val="99"/>
    <w:semiHidden/>
    <w:rsid w:val="00281213"/>
    <w:rPr>
      <w:b w:val="0"/>
      <w:bCs/>
    </w:rPr>
  </w:style>
  <w:style w:type="character" w:customStyle="1" w:styleId="SoggettocommentoCarattere">
    <w:name w:val="Soggetto commento Carattere"/>
    <w:basedOn w:val="CommentTextChar"/>
    <w:link w:val="Soggettocommento"/>
    <w:uiPriority w:val="99"/>
    <w:semiHidden/>
    <w:locked/>
    <w:rsid w:val="00601F61"/>
    <w:rPr>
      <w:rFonts w:cs="Times New Roman"/>
      <w:b/>
      <w:bCs/>
      <w:color w:val="00000A"/>
      <w:sz w:val="20"/>
      <w:szCs w:val="20"/>
      <w:lang w:val="de-DE" w:eastAsia="en-US"/>
    </w:rPr>
  </w:style>
  <w:style w:type="paragraph" w:styleId="Testofumetto">
    <w:name w:val="Balloon Text"/>
    <w:basedOn w:val="Normale"/>
    <w:link w:val="TestofumettoCarattere"/>
    <w:uiPriority w:val="99"/>
    <w:semiHidden/>
    <w:rsid w:val="00DF358A"/>
    <w:rPr>
      <w:color w:val="auto"/>
      <w:sz w:val="20"/>
      <w:szCs w:val="20"/>
      <w:lang w:val="de-AT"/>
    </w:rPr>
  </w:style>
  <w:style w:type="character" w:customStyle="1" w:styleId="TestofumettoCarattere">
    <w:name w:val="Testo fumetto Carattere"/>
    <w:basedOn w:val="Carpredefinitoparagrafo"/>
    <w:link w:val="Testofumetto"/>
    <w:uiPriority w:val="99"/>
    <w:semiHidden/>
    <w:locked/>
    <w:rsid w:val="00DF358A"/>
    <w:rPr>
      <w:rFonts w:ascii="Garamond" w:hAnsi="Garamond"/>
      <w:sz w:val="20"/>
      <w:szCs w:val="20"/>
      <w:lang w:eastAsia="en-US"/>
    </w:rPr>
  </w:style>
  <w:style w:type="paragraph" w:customStyle="1" w:styleId="Footnote">
    <w:name w:val="Footnote"/>
    <w:basedOn w:val="Normale"/>
    <w:uiPriority w:val="99"/>
    <w:rsid w:val="006A498E"/>
  </w:style>
  <w:style w:type="paragraph" w:customStyle="1" w:styleId="Quotations">
    <w:name w:val="Quotations"/>
    <w:basedOn w:val="Normale"/>
    <w:uiPriority w:val="99"/>
    <w:rsid w:val="006A498E"/>
  </w:style>
  <w:style w:type="character" w:customStyle="1" w:styleId="TitoloCarattere">
    <w:name w:val="Titolo Carattere"/>
    <w:basedOn w:val="Carpredefinitoparagrafo"/>
    <w:link w:val="Titolo"/>
    <w:uiPriority w:val="99"/>
    <w:locked/>
    <w:rsid w:val="00601F61"/>
    <w:rPr>
      <w:rFonts w:ascii="Cambria" w:hAnsi="Cambria" w:cs="Times New Roman"/>
      <w:b/>
      <w:bCs/>
      <w:color w:val="00000A"/>
      <w:kern w:val="28"/>
      <w:sz w:val="32"/>
      <w:szCs w:val="32"/>
      <w:lang w:val="de-DE" w:eastAsia="en-US"/>
    </w:rPr>
  </w:style>
  <w:style w:type="paragraph" w:styleId="Sottotitolo">
    <w:name w:val="Subtitle"/>
    <w:basedOn w:val="Normale"/>
    <w:next w:val="Normale"/>
    <w:link w:val="SottotitoloCarattere"/>
    <w:uiPriority w:val="11"/>
    <w:qFormat/>
    <w:pPr>
      <w:keepNext/>
      <w:spacing w:before="240" w:after="120"/>
    </w:pPr>
    <w:rPr>
      <w:rFonts w:ascii="Liberation Sans" w:eastAsia="Liberation Sans" w:hAnsi="Liberation Sans" w:cs="Liberation Sans"/>
      <w:sz w:val="28"/>
      <w:szCs w:val="28"/>
    </w:rPr>
  </w:style>
  <w:style w:type="character" w:customStyle="1" w:styleId="SottotitoloCarattere">
    <w:name w:val="Sottotitolo Carattere"/>
    <w:basedOn w:val="Carpredefinitoparagrafo"/>
    <w:link w:val="Sottotitolo"/>
    <w:uiPriority w:val="99"/>
    <w:locked/>
    <w:rsid w:val="00601F61"/>
    <w:rPr>
      <w:rFonts w:ascii="Cambria" w:hAnsi="Cambria" w:cs="Times New Roman"/>
      <w:color w:val="00000A"/>
      <w:sz w:val="24"/>
      <w:szCs w:val="24"/>
      <w:lang w:val="de-DE" w:eastAsia="en-US"/>
    </w:rPr>
  </w:style>
  <w:style w:type="table" w:styleId="Grigliatabella">
    <w:name w:val="Table Grid"/>
    <w:basedOn w:val="Tabellanormale"/>
    <w:uiPriority w:val="99"/>
    <w:rsid w:val="002812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11">
    <w:name w:val="Einfache Tabelle 11"/>
    <w:uiPriority w:val="99"/>
    <w:rsid w:val="00281213"/>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emithellemGitternetz1">
    <w:name w:val="Tabelle mit hellem Gitternetz1"/>
    <w:uiPriority w:val="99"/>
    <w:rsid w:val="00281213"/>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0B30"/>
    <w:rPr>
      <w:color w:val="0000FF" w:themeColor="hyperlink"/>
      <w:u w:val="single"/>
    </w:rPr>
  </w:style>
  <w:style w:type="character" w:customStyle="1" w:styleId="NichtaufgelsteErwhnung1">
    <w:name w:val="Nicht aufgelöste Erwähnung1"/>
    <w:basedOn w:val="Carpredefinitoparagrafo"/>
    <w:uiPriority w:val="99"/>
    <w:semiHidden/>
    <w:unhideWhenUsed/>
    <w:rsid w:val="00E90B30"/>
    <w:rPr>
      <w:color w:val="808080"/>
      <w:shd w:val="clear" w:color="auto" w:fill="E6E6E6"/>
    </w:rPr>
  </w:style>
  <w:style w:type="paragraph" w:styleId="Titolosommario">
    <w:name w:val="TOC Heading"/>
    <w:basedOn w:val="Titolo1"/>
    <w:next w:val="Normale"/>
    <w:uiPriority w:val="39"/>
    <w:unhideWhenUsed/>
    <w:rsid w:val="009D7097"/>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paragraph" w:styleId="Sommario1">
    <w:name w:val="toc 1"/>
    <w:basedOn w:val="Normale"/>
    <w:next w:val="Normale"/>
    <w:autoRedefine/>
    <w:uiPriority w:val="39"/>
    <w:locked/>
    <w:rsid w:val="000B218D"/>
    <w:pPr>
      <w:tabs>
        <w:tab w:val="left" w:pos="440"/>
        <w:tab w:val="right" w:leader="dot" w:pos="9062"/>
      </w:tabs>
      <w:spacing w:after="120"/>
    </w:pPr>
  </w:style>
  <w:style w:type="paragraph" w:styleId="Sommario2">
    <w:name w:val="toc 2"/>
    <w:basedOn w:val="Normale"/>
    <w:next w:val="Normale"/>
    <w:autoRedefine/>
    <w:uiPriority w:val="39"/>
    <w:locked/>
    <w:rsid w:val="009D7097"/>
    <w:pPr>
      <w:spacing w:after="100"/>
      <w:ind w:left="220"/>
    </w:pPr>
  </w:style>
  <w:style w:type="paragraph" w:styleId="Nessunaspaziatura">
    <w:name w:val="No Spacing"/>
    <w:aliases w:val="Standard_2"/>
    <w:uiPriority w:val="1"/>
    <w:qFormat/>
    <w:rsid w:val="00790C8E"/>
    <w:pPr>
      <w:suppressAutoHyphens/>
    </w:pPr>
    <w:rPr>
      <w:lang w:eastAsia="en-US"/>
    </w:rPr>
  </w:style>
  <w:style w:type="character" w:customStyle="1" w:styleId="A8">
    <w:name w:val="A8"/>
    <w:uiPriority w:val="99"/>
    <w:rsid w:val="005A14CF"/>
    <w:rPr>
      <w:rFonts w:cs="GillSans"/>
      <w:color w:val="000000"/>
      <w:sz w:val="22"/>
      <w:szCs w:val="22"/>
    </w:rPr>
  </w:style>
  <w:style w:type="character" w:customStyle="1" w:styleId="NichtaufgelsteErwhnung2">
    <w:name w:val="Nicht aufgelöste Erwähnung2"/>
    <w:basedOn w:val="Carpredefinitoparagrafo"/>
    <w:uiPriority w:val="99"/>
    <w:semiHidden/>
    <w:unhideWhenUsed/>
    <w:rsid w:val="003F6224"/>
    <w:rPr>
      <w:color w:val="605E5C"/>
      <w:shd w:val="clear" w:color="auto" w:fill="E1DFDD"/>
    </w:rPr>
  </w:style>
  <w:style w:type="character" w:styleId="Enfasicorsivo">
    <w:name w:val="Emphasis"/>
    <w:aliases w:val="Hervorhebung;Header"/>
    <w:basedOn w:val="Carpredefinitoparagrafo"/>
    <w:uiPriority w:val="20"/>
    <w:qFormat/>
    <w:locked/>
    <w:rsid w:val="00BE0634"/>
    <w:rPr>
      <w:b/>
      <w:i w:val="0"/>
      <w:iCs/>
    </w:rPr>
  </w:style>
  <w:style w:type="paragraph" w:styleId="Intestazione">
    <w:name w:val="header"/>
    <w:basedOn w:val="Normale"/>
    <w:link w:val="IntestazioneCarattere"/>
    <w:uiPriority w:val="99"/>
    <w:unhideWhenUsed/>
    <w:rsid w:val="00D32B90"/>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D32B90"/>
    <w:rPr>
      <w:rFonts w:ascii="Garamond" w:hAnsi="Garamond"/>
      <w:color w:val="00000A"/>
      <w:sz w:val="24"/>
      <w:lang w:val="de-DE" w:eastAsia="en-US"/>
    </w:rPr>
  </w:style>
  <w:style w:type="paragraph" w:styleId="Pidipagina">
    <w:name w:val="footer"/>
    <w:basedOn w:val="Normale"/>
    <w:link w:val="PidipaginaCarattere"/>
    <w:uiPriority w:val="99"/>
    <w:unhideWhenUsed/>
    <w:rsid w:val="00D32B90"/>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D32B90"/>
    <w:rPr>
      <w:rFonts w:ascii="Garamond" w:hAnsi="Garamond"/>
      <w:color w:val="00000A"/>
      <w:sz w:val="24"/>
      <w:lang w:val="de-DE" w:eastAsia="en-US"/>
    </w:rPr>
  </w:style>
  <w:style w:type="character" w:styleId="Enfasigrassetto">
    <w:name w:val="Strong"/>
    <w:basedOn w:val="Carpredefinitoparagrafo"/>
    <w:uiPriority w:val="22"/>
    <w:locked/>
    <w:rsid w:val="00C2716D"/>
    <w:rPr>
      <w:b/>
      <w:bCs/>
    </w:rPr>
  </w:style>
  <w:style w:type="paragraph" w:styleId="Sommario3">
    <w:name w:val="toc 3"/>
    <w:basedOn w:val="Normale"/>
    <w:next w:val="Normale"/>
    <w:autoRedefine/>
    <w:uiPriority w:val="39"/>
    <w:locked/>
    <w:rsid w:val="00777F2F"/>
    <w:pPr>
      <w:spacing w:after="100"/>
      <w:ind w:left="480"/>
    </w:pPr>
  </w:style>
  <w:style w:type="paragraph" w:styleId="Sommario4">
    <w:name w:val="toc 4"/>
    <w:basedOn w:val="Normale"/>
    <w:next w:val="Normale"/>
    <w:autoRedefine/>
    <w:uiPriority w:val="39"/>
    <w:unhideWhenUsed/>
    <w:locked/>
    <w:rsid w:val="00606592"/>
    <w:pPr>
      <w:suppressAutoHyphens w:val="0"/>
      <w:spacing w:after="100" w:line="259" w:lineRule="auto"/>
      <w:ind w:left="660"/>
    </w:pPr>
    <w:rPr>
      <w:rFonts w:asciiTheme="minorHAnsi" w:eastAsiaTheme="minorEastAsia" w:hAnsiTheme="minorHAnsi" w:cstheme="minorBidi"/>
      <w:color w:val="auto"/>
      <w:sz w:val="22"/>
      <w:lang w:eastAsia="de-DE"/>
    </w:rPr>
  </w:style>
  <w:style w:type="paragraph" w:styleId="Sommario5">
    <w:name w:val="toc 5"/>
    <w:basedOn w:val="Normale"/>
    <w:next w:val="Normale"/>
    <w:autoRedefine/>
    <w:uiPriority w:val="39"/>
    <w:unhideWhenUsed/>
    <w:locked/>
    <w:rsid w:val="00606592"/>
    <w:pPr>
      <w:suppressAutoHyphens w:val="0"/>
      <w:spacing w:after="100" w:line="259" w:lineRule="auto"/>
      <w:ind w:left="880"/>
    </w:pPr>
    <w:rPr>
      <w:rFonts w:asciiTheme="minorHAnsi" w:eastAsiaTheme="minorEastAsia" w:hAnsiTheme="minorHAnsi" w:cstheme="minorBidi"/>
      <w:color w:val="auto"/>
      <w:sz w:val="22"/>
      <w:lang w:eastAsia="de-DE"/>
    </w:rPr>
  </w:style>
  <w:style w:type="paragraph" w:styleId="Sommario6">
    <w:name w:val="toc 6"/>
    <w:basedOn w:val="Normale"/>
    <w:next w:val="Normale"/>
    <w:autoRedefine/>
    <w:uiPriority w:val="39"/>
    <w:unhideWhenUsed/>
    <w:locked/>
    <w:rsid w:val="00606592"/>
    <w:pPr>
      <w:suppressAutoHyphens w:val="0"/>
      <w:spacing w:after="100" w:line="259" w:lineRule="auto"/>
      <w:ind w:left="1100"/>
    </w:pPr>
    <w:rPr>
      <w:rFonts w:asciiTheme="minorHAnsi" w:eastAsiaTheme="minorEastAsia" w:hAnsiTheme="minorHAnsi" w:cstheme="minorBidi"/>
      <w:color w:val="auto"/>
      <w:sz w:val="22"/>
      <w:lang w:eastAsia="de-DE"/>
    </w:rPr>
  </w:style>
  <w:style w:type="paragraph" w:styleId="Sommario7">
    <w:name w:val="toc 7"/>
    <w:basedOn w:val="Normale"/>
    <w:next w:val="Normale"/>
    <w:autoRedefine/>
    <w:uiPriority w:val="39"/>
    <w:unhideWhenUsed/>
    <w:locked/>
    <w:rsid w:val="00606592"/>
    <w:pPr>
      <w:suppressAutoHyphens w:val="0"/>
      <w:spacing w:after="100" w:line="259" w:lineRule="auto"/>
      <w:ind w:left="1320"/>
    </w:pPr>
    <w:rPr>
      <w:rFonts w:asciiTheme="minorHAnsi" w:eastAsiaTheme="minorEastAsia" w:hAnsiTheme="minorHAnsi" w:cstheme="minorBidi"/>
      <w:color w:val="auto"/>
      <w:sz w:val="22"/>
      <w:lang w:eastAsia="de-DE"/>
    </w:rPr>
  </w:style>
  <w:style w:type="paragraph" w:styleId="Sommario8">
    <w:name w:val="toc 8"/>
    <w:basedOn w:val="Normale"/>
    <w:next w:val="Normale"/>
    <w:autoRedefine/>
    <w:uiPriority w:val="39"/>
    <w:unhideWhenUsed/>
    <w:locked/>
    <w:rsid w:val="00606592"/>
    <w:pPr>
      <w:suppressAutoHyphens w:val="0"/>
      <w:spacing w:after="100" w:line="259" w:lineRule="auto"/>
      <w:ind w:left="1540"/>
    </w:pPr>
    <w:rPr>
      <w:rFonts w:asciiTheme="minorHAnsi" w:eastAsiaTheme="minorEastAsia" w:hAnsiTheme="minorHAnsi" w:cstheme="minorBidi"/>
      <w:color w:val="auto"/>
      <w:sz w:val="22"/>
      <w:lang w:eastAsia="de-DE"/>
    </w:rPr>
  </w:style>
  <w:style w:type="paragraph" w:styleId="Sommario9">
    <w:name w:val="toc 9"/>
    <w:basedOn w:val="Normale"/>
    <w:next w:val="Normale"/>
    <w:autoRedefine/>
    <w:uiPriority w:val="39"/>
    <w:unhideWhenUsed/>
    <w:locked/>
    <w:rsid w:val="00606592"/>
    <w:pPr>
      <w:suppressAutoHyphens w:val="0"/>
      <w:spacing w:after="100" w:line="259" w:lineRule="auto"/>
      <w:ind w:left="1760"/>
    </w:pPr>
    <w:rPr>
      <w:rFonts w:asciiTheme="minorHAnsi" w:eastAsiaTheme="minorEastAsia" w:hAnsiTheme="minorHAnsi" w:cstheme="minorBidi"/>
      <w:color w:val="auto"/>
      <w:sz w:val="22"/>
      <w:lang w:eastAsia="de-DE"/>
    </w:rPr>
  </w:style>
  <w:style w:type="character" w:customStyle="1" w:styleId="Titolo4Carattere">
    <w:name w:val="Titolo 4 Carattere"/>
    <w:basedOn w:val="Carpredefinitoparagrafo"/>
    <w:link w:val="Titolo4"/>
    <w:uiPriority w:val="9"/>
    <w:rsid w:val="007952C8"/>
    <w:rPr>
      <w:rFonts w:asciiTheme="majorHAnsi" w:eastAsiaTheme="majorEastAsia" w:hAnsiTheme="majorHAnsi" w:cstheme="majorBidi"/>
      <w:i/>
      <w:iCs/>
      <w:color w:val="365F91" w:themeColor="accent1" w:themeShade="BF"/>
      <w:sz w:val="24"/>
      <w:lang w:val="de-DE" w:eastAsia="en-US"/>
    </w:rPr>
  </w:style>
  <w:style w:type="paragraph" w:customStyle="1" w:styleId="Tabellenaufzhlung">
    <w:name w:val="Tabellenaufzählung"/>
    <w:basedOn w:val="Normale"/>
    <w:rsid w:val="000C07DE"/>
    <w:pPr>
      <w:widowControl w:val="0"/>
      <w:numPr>
        <w:numId w:val="3"/>
      </w:numPr>
      <w:tabs>
        <w:tab w:val="left" w:pos="567"/>
      </w:tabs>
      <w:spacing w:before="40" w:after="40"/>
      <w:ind w:left="340" w:hanging="170"/>
    </w:pPr>
    <w:rPr>
      <w:rFonts w:eastAsia="Times New Roman"/>
      <w:color w:val="auto"/>
      <w:sz w:val="16"/>
      <w:lang w:eastAsia="de-DE"/>
    </w:rPr>
  </w:style>
  <w:style w:type="character" w:styleId="Collegamentovisitato">
    <w:name w:val="FollowedHyperlink"/>
    <w:basedOn w:val="Carpredefinitoparagrafo"/>
    <w:uiPriority w:val="99"/>
    <w:semiHidden/>
    <w:unhideWhenUsed/>
    <w:rsid w:val="005A7C61"/>
    <w:rPr>
      <w:color w:val="800080" w:themeColor="followedHyperlink"/>
      <w:u w:val="single"/>
    </w:rPr>
  </w:style>
  <w:style w:type="paragraph" w:customStyle="1" w:styleId="StandardWeb1">
    <w:name w:val="Standard (Web)1"/>
    <w:basedOn w:val="Normale"/>
    <w:next w:val="NormaleWeb"/>
    <w:uiPriority w:val="99"/>
    <w:semiHidden/>
    <w:unhideWhenUsed/>
    <w:rsid w:val="005A7C61"/>
    <w:pPr>
      <w:suppressAutoHyphens w:val="0"/>
      <w:spacing w:before="100" w:beforeAutospacing="1" w:after="100" w:afterAutospacing="1"/>
    </w:pPr>
    <w:rPr>
      <w:rFonts w:ascii="Times New Roman" w:eastAsia="Times New Roman" w:hAnsi="Times New Roman"/>
      <w:color w:val="auto"/>
      <w:lang w:eastAsia="de-DE"/>
    </w:rPr>
  </w:style>
  <w:style w:type="paragraph" w:styleId="NormaleWeb">
    <w:name w:val="Normal (Web)"/>
    <w:basedOn w:val="Normale"/>
    <w:uiPriority w:val="99"/>
    <w:semiHidden/>
    <w:unhideWhenUsed/>
    <w:rsid w:val="005A7C61"/>
    <w:pPr>
      <w:suppressAutoHyphens w:val="0"/>
      <w:spacing w:line="259" w:lineRule="auto"/>
    </w:pPr>
    <w:rPr>
      <w:rFonts w:ascii="Times New Roman" w:eastAsiaTheme="minorHAnsi" w:hAnsi="Times New Roman"/>
      <w:color w:val="auto"/>
    </w:rPr>
  </w:style>
  <w:style w:type="paragraph" w:customStyle="1" w:styleId="berschrift11">
    <w:name w:val="Überschrift 11"/>
    <w:basedOn w:val="Normale"/>
    <w:next w:val="Titolo1"/>
    <w:uiPriority w:val="99"/>
    <w:rsid w:val="005A7C61"/>
    <w:pPr>
      <w:keepNext/>
      <w:keepLines/>
      <w:spacing w:before="480"/>
      <w:ind w:left="714" w:hanging="357"/>
      <w:outlineLvl w:val="0"/>
    </w:pPr>
    <w:rPr>
      <w:rFonts w:ascii="Arial" w:eastAsiaTheme="minorHAnsi" w:hAnsi="Arial" w:cstheme="minorBidi"/>
      <w:b/>
      <w:color w:val="548DD4"/>
      <w:szCs w:val="32"/>
      <w:u w:val="single"/>
      <w:lang w:eastAsia="de-DE"/>
    </w:rPr>
  </w:style>
  <w:style w:type="paragraph" w:customStyle="1" w:styleId="4">
    <w:name w:val="4"/>
    <w:basedOn w:val="Normale"/>
    <w:next w:val="Normale"/>
    <w:uiPriority w:val="99"/>
    <w:rsid w:val="00707418"/>
    <w:pPr>
      <w:keepNext/>
      <w:keepLines/>
      <w:spacing w:before="360"/>
      <w:outlineLvl w:val="1"/>
    </w:pPr>
    <w:rPr>
      <w:rFonts w:eastAsiaTheme="minorHAnsi" w:cstheme="minorBidi"/>
      <w:b/>
      <w:color w:val="000000" w:themeColor="text1"/>
      <w:szCs w:val="26"/>
      <w:lang w:eastAsia="de-DE"/>
    </w:rPr>
  </w:style>
  <w:style w:type="paragraph" w:customStyle="1" w:styleId="berschrift31">
    <w:name w:val="Überschrift 31"/>
    <w:basedOn w:val="Normale"/>
    <w:next w:val="Titolo3"/>
    <w:uiPriority w:val="99"/>
    <w:rsid w:val="005A7C61"/>
    <w:pPr>
      <w:keepNext/>
      <w:keepLines/>
      <w:spacing w:before="360"/>
      <w:outlineLvl w:val="2"/>
    </w:pPr>
    <w:rPr>
      <w:rFonts w:ascii="Arial" w:eastAsiaTheme="minorHAnsi" w:hAnsi="Arial" w:cstheme="minorBidi"/>
      <w:i/>
      <w:color w:val="548DD4"/>
      <w:lang w:eastAsia="de-DE"/>
    </w:rPr>
  </w:style>
  <w:style w:type="numbering" w:customStyle="1" w:styleId="KeineListe1">
    <w:name w:val="Keine Liste1"/>
    <w:next w:val="Nessunelenco"/>
    <w:uiPriority w:val="99"/>
    <w:semiHidden/>
    <w:unhideWhenUsed/>
    <w:rsid w:val="005A7C61"/>
  </w:style>
  <w:style w:type="character" w:customStyle="1" w:styleId="Hyperlink1">
    <w:name w:val="Hyperlink1"/>
    <w:basedOn w:val="Carpredefinitoparagrafo"/>
    <w:uiPriority w:val="99"/>
    <w:unhideWhenUsed/>
    <w:rsid w:val="005A7C61"/>
    <w:rPr>
      <w:color w:val="0000FF"/>
      <w:u w:val="single"/>
    </w:rPr>
  </w:style>
  <w:style w:type="paragraph" w:customStyle="1" w:styleId="Inhaltsverzeichnisberschrift1">
    <w:name w:val="Inhaltsverzeichnisüberschrift1"/>
    <w:basedOn w:val="Titolo1"/>
    <w:next w:val="Normale"/>
    <w:uiPriority w:val="39"/>
    <w:unhideWhenUsed/>
    <w:rsid w:val="005A7C61"/>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character" w:customStyle="1" w:styleId="NichtaufgelsteErwhnung20">
    <w:name w:val="Nicht aufgelöste Erwähnung2"/>
    <w:basedOn w:val="Carpredefinitoparagrafo"/>
    <w:uiPriority w:val="99"/>
    <w:semiHidden/>
    <w:unhideWhenUsed/>
    <w:rsid w:val="005A7C61"/>
    <w:rPr>
      <w:color w:val="605E5C"/>
      <w:shd w:val="clear" w:color="auto" w:fill="E1DFDD"/>
    </w:rPr>
  </w:style>
  <w:style w:type="paragraph" w:customStyle="1" w:styleId="Verzeichnis41">
    <w:name w:val="Verzeichnis 41"/>
    <w:basedOn w:val="Normale"/>
    <w:next w:val="Normale"/>
    <w:autoRedefine/>
    <w:uiPriority w:val="39"/>
    <w:unhideWhenUsed/>
    <w:locked/>
    <w:rsid w:val="005A7C61"/>
    <w:pPr>
      <w:suppressAutoHyphens w:val="0"/>
      <w:spacing w:after="100" w:line="259" w:lineRule="auto"/>
      <w:ind w:left="660"/>
    </w:pPr>
    <w:rPr>
      <w:rFonts w:asciiTheme="minorHAnsi" w:eastAsia="Times New Roman" w:hAnsiTheme="minorHAnsi" w:cstheme="minorBidi"/>
      <w:color w:val="auto"/>
      <w:sz w:val="22"/>
      <w:lang w:eastAsia="de-DE"/>
    </w:rPr>
  </w:style>
  <w:style w:type="paragraph" w:customStyle="1" w:styleId="Verzeichnis51">
    <w:name w:val="Verzeichnis 51"/>
    <w:basedOn w:val="Normale"/>
    <w:next w:val="Normale"/>
    <w:autoRedefine/>
    <w:uiPriority w:val="39"/>
    <w:unhideWhenUsed/>
    <w:locked/>
    <w:rsid w:val="005A7C61"/>
    <w:pPr>
      <w:suppressAutoHyphens w:val="0"/>
      <w:spacing w:after="100" w:line="259" w:lineRule="auto"/>
      <w:ind w:left="880"/>
    </w:pPr>
    <w:rPr>
      <w:rFonts w:asciiTheme="minorHAnsi" w:eastAsia="Times New Roman" w:hAnsiTheme="minorHAnsi" w:cstheme="minorBidi"/>
      <w:color w:val="auto"/>
      <w:sz w:val="22"/>
      <w:lang w:eastAsia="de-DE"/>
    </w:rPr>
  </w:style>
  <w:style w:type="paragraph" w:customStyle="1" w:styleId="Verzeichnis61">
    <w:name w:val="Verzeichnis 61"/>
    <w:basedOn w:val="Normale"/>
    <w:next w:val="Normale"/>
    <w:autoRedefine/>
    <w:uiPriority w:val="39"/>
    <w:unhideWhenUsed/>
    <w:locked/>
    <w:rsid w:val="005A7C61"/>
    <w:pPr>
      <w:suppressAutoHyphens w:val="0"/>
      <w:spacing w:after="100" w:line="259" w:lineRule="auto"/>
      <w:ind w:left="1100"/>
    </w:pPr>
    <w:rPr>
      <w:rFonts w:asciiTheme="minorHAnsi" w:eastAsia="Times New Roman" w:hAnsiTheme="minorHAnsi" w:cstheme="minorBidi"/>
      <w:color w:val="auto"/>
      <w:sz w:val="22"/>
      <w:lang w:eastAsia="de-DE"/>
    </w:rPr>
  </w:style>
  <w:style w:type="paragraph" w:customStyle="1" w:styleId="Verzeichnis71">
    <w:name w:val="Verzeichnis 71"/>
    <w:basedOn w:val="Normale"/>
    <w:next w:val="Normale"/>
    <w:autoRedefine/>
    <w:uiPriority w:val="39"/>
    <w:unhideWhenUsed/>
    <w:locked/>
    <w:rsid w:val="005A7C61"/>
    <w:pPr>
      <w:suppressAutoHyphens w:val="0"/>
      <w:spacing w:after="100" w:line="259" w:lineRule="auto"/>
      <w:ind w:left="1320"/>
    </w:pPr>
    <w:rPr>
      <w:rFonts w:asciiTheme="minorHAnsi" w:eastAsia="Times New Roman" w:hAnsiTheme="minorHAnsi" w:cstheme="minorBidi"/>
      <w:color w:val="auto"/>
      <w:sz w:val="22"/>
      <w:lang w:eastAsia="de-DE"/>
    </w:rPr>
  </w:style>
  <w:style w:type="paragraph" w:customStyle="1" w:styleId="Verzeichnis81">
    <w:name w:val="Verzeichnis 81"/>
    <w:basedOn w:val="Normale"/>
    <w:next w:val="Normale"/>
    <w:autoRedefine/>
    <w:uiPriority w:val="39"/>
    <w:unhideWhenUsed/>
    <w:locked/>
    <w:rsid w:val="005A7C61"/>
    <w:pPr>
      <w:suppressAutoHyphens w:val="0"/>
      <w:spacing w:after="100" w:line="259" w:lineRule="auto"/>
      <w:ind w:left="1540"/>
    </w:pPr>
    <w:rPr>
      <w:rFonts w:asciiTheme="minorHAnsi" w:eastAsia="Times New Roman" w:hAnsiTheme="minorHAnsi" w:cstheme="minorBidi"/>
      <w:color w:val="auto"/>
      <w:sz w:val="22"/>
      <w:lang w:eastAsia="de-DE"/>
    </w:rPr>
  </w:style>
  <w:style w:type="paragraph" w:customStyle="1" w:styleId="Verzeichnis91">
    <w:name w:val="Verzeichnis 91"/>
    <w:basedOn w:val="Normale"/>
    <w:next w:val="Normale"/>
    <w:autoRedefine/>
    <w:uiPriority w:val="39"/>
    <w:unhideWhenUsed/>
    <w:locked/>
    <w:rsid w:val="005A7C61"/>
    <w:pPr>
      <w:suppressAutoHyphens w:val="0"/>
      <w:spacing w:after="100" w:line="259" w:lineRule="auto"/>
      <w:ind w:left="1760"/>
    </w:pPr>
    <w:rPr>
      <w:rFonts w:asciiTheme="minorHAnsi" w:eastAsia="Times New Roman" w:hAnsiTheme="minorHAnsi" w:cstheme="minorBidi"/>
      <w:color w:val="auto"/>
      <w:sz w:val="22"/>
      <w:lang w:eastAsia="de-DE"/>
    </w:rPr>
  </w:style>
  <w:style w:type="table" w:customStyle="1" w:styleId="Tabellenraster1">
    <w:name w:val="Tabellenraster1"/>
    <w:basedOn w:val="Tabellanormale"/>
    <w:next w:val="Grigliatabella"/>
    <w:uiPriority w:val="39"/>
    <w:rsid w:val="005A7C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e"/>
    <w:link w:val="EndNoteBibliographyZchn"/>
    <w:rsid w:val="005A7C61"/>
    <w:pPr>
      <w:suppressAutoHyphens w:val="0"/>
    </w:pPr>
    <w:rPr>
      <w:rFonts w:eastAsiaTheme="minorHAnsi" w:cs="Calibri"/>
      <w:noProof/>
      <w:color w:val="auto"/>
      <w:lang w:val="en-US"/>
    </w:rPr>
  </w:style>
  <w:style w:type="character" w:customStyle="1" w:styleId="EndNoteBibliographyZchn">
    <w:name w:val="EndNote Bibliography Zchn"/>
    <w:basedOn w:val="Carpredefinitoparagrafo"/>
    <w:link w:val="EndNoteBibliography"/>
    <w:rsid w:val="005A7C61"/>
    <w:rPr>
      <w:rFonts w:ascii="Garamond" w:eastAsiaTheme="minorHAnsi" w:hAnsi="Garamond" w:cs="Calibri"/>
      <w:noProof/>
      <w:sz w:val="24"/>
      <w:lang w:val="en-US" w:eastAsia="en-US"/>
    </w:rPr>
  </w:style>
  <w:style w:type="character" w:customStyle="1" w:styleId="BesuchterLink1">
    <w:name w:val="BesuchterLink1"/>
    <w:basedOn w:val="Carpredefinitoparagrafo"/>
    <w:uiPriority w:val="99"/>
    <w:semiHidden/>
    <w:unhideWhenUsed/>
    <w:rsid w:val="005A7C61"/>
    <w:rPr>
      <w:color w:val="800080"/>
      <w:u w:val="single"/>
    </w:rPr>
  </w:style>
  <w:style w:type="character" w:customStyle="1" w:styleId="authorsname">
    <w:name w:val="authors__name"/>
    <w:basedOn w:val="Carpredefinitoparagrafo"/>
    <w:rsid w:val="005A7C61"/>
  </w:style>
  <w:style w:type="paragraph" w:customStyle="1" w:styleId="EndNoteBibliographyTitle">
    <w:name w:val="EndNote Bibliography Title"/>
    <w:basedOn w:val="Normale"/>
    <w:link w:val="EndNoteBibliographyTitleZchn"/>
    <w:rsid w:val="005A7C61"/>
    <w:pPr>
      <w:spacing w:after="0"/>
      <w:jc w:val="center"/>
    </w:pPr>
    <w:rPr>
      <w:noProof/>
      <w:szCs w:val="20"/>
      <w:lang w:val="en-US"/>
    </w:rPr>
  </w:style>
  <w:style w:type="character" w:customStyle="1" w:styleId="DidascaliaCarattere">
    <w:name w:val="Didascalia Carattere"/>
    <w:aliases w:val="Tabelle Carattere"/>
    <w:basedOn w:val="Carpredefinitoparagrafo"/>
    <w:link w:val="Didascalia"/>
    <w:uiPriority w:val="35"/>
    <w:rsid w:val="005A7C61"/>
    <w:rPr>
      <w:rFonts w:ascii="Garamond" w:hAnsi="Garamond"/>
      <w:bCs/>
      <w:color w:val="00000A"/>
      <w:sz w:val="20"/>
      <w:szCs w:val="20"/>
      <w:lang w:val="de-DE" w:eastAsia="en-US"/>
    </w:rPr>
  </w:style>
  <w:style w:type="character" w:customStyle="1" w:styleId="EndNoteBibliographyTitleZchn">
    <w:name w:val="EndNote Bibliography Title Zchn"/>
    <w:basedOn w:val="DidascaliaCarattere"/>
    <w:link w:val="EndNoteBibliographyTitle"/>
    <w:rsid w:val="005A7C61"/>
    <w:rPr>
      <w:rFonts w:ascii="Garamond" w:hAnsi="Garamond"/>
      <w:bCs w:val="0"/>
      <w:noProof/>
      <w:color w:val="00000A"/>
      <w:sz w:val="24"/>
      <w:szCs w:val="20"/>
      <w:lang w:val="en-US" w:eastAsia="en-US"/>
    </w:rPr>
  </w:style>
  <w:style w:type="paragraph" w:styleId="Revisione">
    <w:name w:val="Revision"/>
    <w:hidden/>
    <w:uiPriority w:val="99"/>
    <w:semiHidden/>
    <w:rsid w:val="005A7C61"/>
    <w:rPr>
      <w:lang w:eastAsia="en-US"/>
    </w:rPr>
  </w:style>
  <w:style w:type="character" w:customStyle="1" w:styleId="berschrift1Zchn2">
    <w:name w:val="Überschrift 1 Zchn2"/>
    <w:basedOn w:val="Carpredefinitoparagrafo"/>
    <w:uiPriority w:val="9"/>
    <w:rsid w:val="005A7C61"/>
    <w:rPr>
      <w:rFonts w:asciiTheme="majorHAnsi" w:eastAsiaTheme="majorEastAsia" w:hAnsiTheme="majorHAnsi" w:cstheme="majorBidi"/>
      <w:color w:val="365F91" w:themeColor="accent1" w:themeShade="BF"/>
      <w:sz w:val="32"/>
      <w:szCs w:val="32"/>
    </w:rPr>
  </w:style>
  <w:style w:type="character" w:customStyle="1" w:styleId="berschrift2Zchn2">
    <w:name w:val="Überschrift 2 Zchn2"/>
    <w:basedOn w:val="Carpredefinitoparagrafo"/>
    <w:uiPriority w:val="9"/>
    <w:semiHidden/>
    <w:rsid w:val="005A7C61"/>
    <w:rPr>
      <w:rFonts w:asciiTheme="majorHAnsi" w:eastAsiaTheme="majorEastAsia" w:hAnsiTheme="majorHAnsi" w:cstheme="majorBidi"/>
      <w:color w:val="365F91" w:themeColor="accent1" w:themeShade="BF"/>
      <w:sz w:val="26"/>
      <w:szCs w:val="26"/>
    </w:rPr>
  </w:style>
  <w:style w:type="character" w:customStyle="1" w:styleId="berschrift3Zchn2">
    <w:name w:val="Überschrift 3 Zchn2"/>
    <w:basedOn w:val="Carpredefinitoparagrafo"/>
    <w:uiPriority w:val="9"/>
    <w:semiHidden/>
    <w:rsid w:val="005A7C61"/>
    <w:rPr>
      <w:rFonts w:asciiTheme="majorHAnsi" w:eastAsiaTheme="majorEastAsia" w:hAnsiTheme="majorHAnsi" w:cstheme="majorBidi"/>
      <w:color w:val="243F60" w:themeColor="accent1" w:themeShade="7F"/>
      <w:sz w:val="24"/>
      <w:szCs w:val="24"/>
    </w:rPr>
  </w:style>
  <w:style w:type="paragraph" w:customStyle="1" w:styleId="Sprechblasen">
    <w:name w:val="Sprechblasen"/>
    <w:basedOn w:val="Normale"/>
    <w:next w:val="Normale"/>
    <w:rsid w:val="00DF358A"/>
    <w:rPr>
      <w:b/>
      <w:sz w:val="144"/>
    </w:rPr>
  </w:style>
  <w:style w:type="paragraph" w:customStyle="1" w:styleId="Formatvorlage1">
    <w:name w:val="Formatvorlage1"/>
    <w:basedOn w:val="Testocommento"/>
    <w:rsid w:val="005A7C61"/>
    <w:rPr>
      <w:sz w:val="24"/>
    </w:rPr>
  </w:style>
  <w:style w:type="paragraph" w:styleId="Citazione">
    <w:name w:val="Quote"/>
    <w:basedOn w:val="Normale"/>
    <w:next w:val="Normale"/>
    <w:link w:val="CitazioneCarattere"/>
    <w:uiPriority w:val="29"/>
    <w:qFormat/>
    <w:rsid w:val="00DF358A"/>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DF358A"/>
    <w:rPr>
      <w:rFonts w:ascii="Garamond" w:hAnsi="Garamond"/>
      <w:i/>
      <w:iCs/>
      <w:color w:val="404040" w:themeColor="text1" w:themeTint="BF"/>
      <w:sz w:val="24"/>
      <w:lang w:val="de-DE" w:eastAsia="en-US"/>
    </w:rPr>
  </w:style>
  <w:style w:type="paragraph" w:styleId="Firma">
    <w:name w:val="Signature"/>
    <w:basedOn w:val="Normale"/>
    <w:link w:val="FirmaCarattere"/>
    <w:uiPriority w:val="99"/>
    <w:semiHidden/>
    <w:unhideWhenUsed/>
    <w:rsid w:val="00DF358A"/>
    <w:pPr>
      <w:spacing w:after="0"/>
      <w:ind w:left="4252"/>
    </w:pPr>
  </w:style>
  <w:style w:type="character" w:customStyle="1" w:styleId="FirmaCarattere">
    <w:name w:val="Firma Carattere"/>
    <w:basedOn w:val="Carpredefinitoparagrafo"/>
    <w:link w:val="Firma"/>
    <w:uiPriority w:val="99"/>
    <w:semiHidden/>
    <w:rsid w:val="00DF358A"/>
    <w:rPr>
      <w:rFonts w:ascii="Garamond" w:hAnsi="Garamond"/>
      <w:color w:val="00000A"/>
      <w:sz w:val="24"/>
      <w:lang w:val="de-DE" w:eastAsia="en-US"/>
    </w:rPr>
  </w:style>
  <w:style w:type="paragraph" w:styleId="Corpotesto">
    <w:name w:val="Body Text"/>
    <w:basedOn w:val="Normale"/>
    <w:link w:val="CorpotestoCarattere"/>
    <w:uiPriority w:val="99"/>
    <w:rsid w:val="00562420"/>
    <w:pPr>
      <w:suppressAutoHyphens w:val="0"/>
      <w:spacing w:after="0"/>
    </w:pPr>
    <w:rPr>
      <w:rFonts w:ascii="Arial" w:eastAsia="Times New Roman" w:hAnsi="Arial" w:cs="Arial"/>
      <w:color w:val="auto"/>
      <w:sz w:val="22"/>
      <w:lang w:val="de-AT" w:eastAsia="de-DE"/>
    </w:rPr>
  </w:style>
  <w:style w:type="character" w:customStyle="1" w:styleId="CorpotestoCarattere">
    <w:name w:val="Corpo testo Carattere"/>
    <w:basedOn w:val="Carpredefinitoparagrafo"/>
    <w:link w:val="Corpotesto"/>
    <w:uiPriority w:val="99"/>
    <w:rsid w:val="00562420"/>
    <w:rPr>
      <w:rFonts w:ascii="Arial" w:eastAsia="Times New Roman" w:hAnsi="Arial" w:cs="Arial"/>
      <w:szCs w:val="24"/>
      <w:lang w:eastAsia="de-DE"/>
    </w:rPr>
  </w:style>
  <w:style w:type="character" w:customStyle="1" w:styleId="Titolo5Carattere">
    <w:name w:val="Titolo 5 Carattere"/>
    <w:basedOn w:val="Carpredefinitoparagrafo"/>
    <w:link w:val="Titolo5"/>
    <w:uiPriority w:val="9"/>
    <w:semiHidden/>
    <w:rsid w:val="00475189"/>
    <w:rPr>
      <w:rFonts w:asciiTheme="majorHAnsi" w:eastAsiaTheme="majorEastAsia" w:hAnsiTheme="majorHAnsi" w:cstheme="majorBidi"/>
      <w:color w:val="365F91" w:themeColor="accent1" w:themeShade="BF"/>
      <w:lang w:val="de-DE" w:eastAsia="de-DE"/>
    </w:rPr>
  </w:style>
  <w:style w:type="character" w:customStyle="1" w:styleId="Titolo6Carattere">
    <w:name w:val="Titolo 6 Carattere"/>
    <w:basedOn w:val="Carpredefinitoparagrafo"/>
    <w:link w:val="Titolo6"/>
    <w:uiPriority w:val="9"/>
    <w:semiHidden/>
    <w:rsid w:val="00475189"/>
    <w:rPr>
      <w:rFonts w:asciiTheme="majorHAnsi" w:eastAsiaTheme="majorEastAsia" w:hAnsiTheme="majorHAnsi" w:cstheme="majorBidi"/>
      <w:color w:val="243F60" w:themeColor="accent1" w:themeShade="7F"/>
      <w:lang w:val="de-DE" w:eastAsia="de-DE"/>
    </w:rPr>
  </w:style>
  <w:style w:type="character" w:customStyle="1" w:styleId="Titolo7Carattere">
    <w:name w:val="Titolo 7 Carattere"/>
    <w:basedOn w:val="Carpredefinitoparagrafo"/>
    <w:link w:val="Titolo7"/>
    <w:uiPriority w:val="9"/>
    <w:semiHidden/>
    <w:rsid w:val="00475189"/>
    <w:rPr>
      <w:rFonts w:asciiTheme="majorHAnsi" w:eastAsiaTheme="majorEastAsia" w:hAnsiTheme="majorHAnsi" w:cstheme="majorBidi"/>
      <w:i/>
      <w:iCs/>
      <w:color w:val="243F60" w:themeColor="accent1" w:themeShade="7F"/>
      <w:lang w:val="de-DE" w:eastAsia="de-DE"/>
    </w:rPr>
  </w:style>
  <w:style w:type="character" w:customStyle="1" w:styleId="Titolo8Carattere">
    <w:name w:val="Titolo 8 Carattere"/>
    <w:basedOn w:val="Carpredefinitoparagrafo"/>
    <w:link w:val="Titolo8"/>
    <w:uiPriority w:val="9"/>
    <w:semiHidden/>
    <w:rsid w:val="00475189"/>
    <w:rPr>
      <w:rFonts w:asciiTheme="majorHAnsi" w:eastAsiaTheme="majorEastAsia" w:hAnsiTheme="majorHAnsi" w:cstheme="majorBidi"/>
      <w:color w:val="272727" w:themeColor="text1" w:themeTint="D8"/>
      <w:sz w:val="21"/>
      <w:szCs w:val="21"/>
      <w:lang w:val="de-DE" w:eastAsia="de-DE"/>
    </w:rPr>
  </w:style>
  <w:style w:type="character" w:customStyle="1" w:styleId="Titolo9Carattere">
    <w:name w:val="Titolo 9 Carattere"/>
    <w:basedOn w:val="Carpredefinitoparagrafo"/>
    <w:link w:val="Titolo9"/>
    <w:uiPriority w:val="9"/>
    <w:semiHidden/>
    <w:rsid w:val="00475189"/>
    <w:rPr>
      <w:rFonts w:asciiTheme="majorHAnsi" w:eastAsiaTheme="majorEastAsia" w:hAnsiTheme="majorHAnsi" w:cstheme="majorBidi"/>
      <w:i/>
      <w:iCs/>
      <w:color w:val="272727" w:themeColor="text1" w:themeTint="D8"/>
      <w:sz w:val="21"/>
      <w:szCs w:val="21"/>
      <w:lang w:val="de-DE" w:eastAsia="de-DE"/>
    </w:rPr>
  </w:style>
  <w:style w:type="paragraph" w:customStyle="1" w:styleId="Literatur">
    <w:name w:val="Literatur"/>
    <w:basedOn w:val="Normale"/>
    <w:link w:val="LiteraturZchn"/>
    <w:uiPriority w:val="99"/>
    <w:qFormat/>
    <w:rsid w:val="00475189"/>
    <w:pPr>
      <w:suppressAutoHyphens w:val="0"/>
      <w:spacing w:before="120" w:after="0"/>
      <w:ind w:left="709" w:hanging="709"/>
      <w:jc w:val="both"/>
    </w:pPr>
    <w:rPr>
      <w:rFonts w:ascii="Times New Roman" w:eastAsia="Times New Roman" w:hAnsi="Times New Roman"/>
      <w:color w:val="auto"/>
      <w:szCs w:val="20"/>
      <w:lang w:eastAsia="de-DE"/>
    </w:rPr>
  </w:style>
  <w:style w:type="character" w:customStyle="1" w:styleId="st1">
    <w:name w:val="st1"/>
    <w:basedOn w:val="Carpredefinitoparagrafo"/>
    <w:rsid w:val="00475189"/>
  </w:style>
  <w:style w:type="paragraph" w:customStyle="1" w:styleId="Literatur01">
    <w:name w:val="Literatur01"/>
    <w:basedOn w:val="Literatur"/>
    <w:link w:val="Literatur01Zchn"/>
    <w:rsid w:val="00475189"/>
    <w:rPr>
      <w:rFonts w:asciiTheme="minorHAnsi" w:hAnsiTheme="minorHAnsi" w:cstheme="minorHAnsi"/>
      <w:smallCaps/>
    </w:rPr>
  </w:style>
  <w:style w:type="character" w:customStyle="1" w:styleId="LiteraturZchn">
    <w:name w:val="Literatur Zchn"/>
    <w:basedOn w:val="Carpredefinitoparagrafo"/>
    <w:link w:val="Literatur"/>
    <w:rsid w:val="00475189"/>
    <w:rPr>
      <w:rFonts w:ascii="Times New Roman" w:eastAsia="Times New Roman" w:hAnsi="Times New Roman"/>
      <w:sz w:val="24"/>
      <w:szCs w:val="20"/>
      <w:lang w:val="de-DE" w:eastAsia="de-DE"/>
    </w:rPr>
  </w:style>
  <w:style w:type="character" w:customStyle="1" w:styleId="Literatur01Zchn">
    <w:name w:val="Literatur01 Zchn"/>
    <w:basedOn w:val="LiteraturZchn"/>
    <w:link w:val="Literatur01"/>
    <w:rsid w:val="00475189"/>
    <w:rPr>
      <w:rFonts w:asciiTheme="minorHAnsi" w:eastAsia="Times New Roman" w:hAnsiTheme="minorHAnsi" w:cstheme="minorHAnsi"/>
      <w:smallCaps/>
      <w:sz w:val="24"/>
      <w:szCs w:val="20"/>
      <w:lang w:val="de-DE" w:eastAsia="de-DE"/>
    </w:rPr>
  </w:style>
  <w:style w:type="paragraph" w:customStyle="1" w:styleId="Default">
    <w:name w:val="Default"/>
    <w:rsid w:val="00475189"/>
    <w:pPr>
      <w:autoSpaceDE w:val="0"/>
      <w:autoSpaceDN w:val="0"/>
      <w:adjustRightInd w:val="0"/>
    </w:pPr>
    <w:rPr>
      <w:rFonts w:ascii="Times New Roman" w:eastAsiaTheme="minorHAnsi" w:hAnsi="Times New Roman"/>
      <w:color w:val="000000"/>
      <w:lang w:eastAsia="en-US"/>
    </w:rPr>
  </w:style>
  <w:style w:type="paragraph" w:customStyle="1" w:styleId="Bildunterschrift">
    <w:name w:val="Bildunterschrift"/>
    <w:basedOn w:val="Normale"/>
    <w:link w:val="BildunterschriftZchn"/>
    <w:qFormat/>
    <w:rsid w:val="00475189"/>
    <w:pPr>
      <w:suppressAutoHyphens w:val="0"/>
      <w:spacing w:after="0" w:line="240" w:lineRule="atLeast"/>
      <w:jc w:val="center"/>
    </w:pPr>
    <w:rPr>
      <w:rFonts w:asciiTheme="majorHAnsi" w:eastAsiaTheme="minorHAnsi" w:hAnsiTheme="majorHAnsi" w:cstheme="minorBidi"/>
      <w:color w:val="auto"/>
      <w:sz w:val="20"/>
      <w:lang w:val="de-AT"/>
    </w:rPr>
  </w:style>
  <w:style w:type="character" w:customStyle="1" w:styleId="BildunterschriftZchn">
    <w:name w:val="Bildunterschrift Zchn"/>
    <w:basedOn w:val="Carpredefinitoparagrafo"/>
    <w:link w:val="Bildunterschrift"/>
    <w:rsid w:val="00475189"/>
    <w:rPr>
      <w:rFonts w:asciiTheme="majorHAnsi" w:eastAsiaTheme="minorHAnsi" w:hAnsiTheme="majorHAnsi" w:cstheme="minorBidi"/>
      <w:sz w:val="20"/>
      <w:lang w:eastAsia="en-US"/>
    </w:rPr>
  </w:style>
  <w:style w:type="paragraph" w:customStyle="1" w:styleId="Standardtext">
    <w:name w:val="Standardtext"/>
    <w:basedOn w:val="Normale"/>
    <w:rsid w:val="00202210"/>
    <w:pPr>
      <w:suppressAutoHyphens w:val="0"/>
      <w:spacing w:after="0"/>
      <w:jc w:val="both"/>
    </w:pPr>
    <w:rPr>
      <w:rFonts w:ascii="Arial" w:eastAsia="Times New Roman" w:hAnsi="Arial"/>
      <w:color w:val="auto"/>
      <w:sz w:val="22"/>
      <w:szCs w:val="20"/>
      <w:lang w:eastAsia="de-DE"/>
    </w:rPr>
  </w:style>
  <w:style w:type="paragraph" w:customStyle="1" w:styleId="Literaturzitat">
    <w:name w:val="Literaturzitat"/>
    <w:rsid w:val="00202210"/>
    <w:pPr>
      <w:spacing w:line="360" w:lineRule="auto"/>
      <w:ind w:left="567" w:hanging="567"/>
    </w:pPr>
    <w:rPr>
      <w:rFonts w:ascii="Times" w:eastAsia="Times New Roman" w:hAnsi="Times" w:cs="Times"/>
      <w:noProof/>
      <w:sz w:val="20"/>
      <w:szCs w:val="20"/>
      <w:lang w:val="en-US" w:eastAsia="en-US"/>
    </w:rPr>
  </w:style>
  <w:style w:type="character" w:customStyle="1" w:styleId="e24kjd">
    <w:name w:val="e24kjd"/>
    <w:basedOn w:val="Carpredefinitoparagrafo"/>
    <w:rsid w:val="00202210"/>
  </w:style>
  <w:style w:type="character" w:customStyle="1" w:styleId="smallpublications">
    <w:name w:val="small_publications"/>
    <w:basedOn w:val="Carpredefinitoparagrafo"/>
    <w:rsid w:val="00202210"/>
  </w:style>
  <w:style w:type="paragraph" w:styleId="Corpodeltesto2">
    <w:name w:val="Body Text 2"/>
    <w:basedOn w:val="Normale"/>
    <w:link w:val="Corpodeltesto2Carattere"/>
    <w:semiHidden/>
    <w:unhideWhenUsed/>
    <w:rsid w:val="00786AEA"/>
    <w:pPr>
      <w:suppressAutoHyphens w:val="0"/>
      <w:spacing w:after="0" w:line="300" w:lineRule="exact"/>
      <w:jc w:val="both"/>
    </w:pPr>
    <w:rPr>
      <w:rFonts w:ascii="Arial" w:eastAsia="Times New Roman" w:hAnsi="Arial"/>
      <w:color w:val="FF0000"/>
      <w:sz w:val="22"/>
      <w:lang w:val="de-AT" w:eastAsia="de-DE"/>
    </w:rPr>
  </w:style>
  <w:style w:type="character" w:customStyle="1" w:styleId="Corpodeltesto2Carattere">
    <w:name w:val="Corpo del testo 2 Carattere"/>
    <w:basedOn w:val="Carpredefinitoparagrafo"/>
    <w:link w:val="Corpodeltesto2"/>
    <w:semiHidden/>
    <w:rsid w:val="00786AEA"/>
    <w:rPr>
      <w:rFonts w:ascii="Arial" w:eastAsia="Times New Roman" w:hAnsi="Arial"/>
      <w:color w:val="FF0000"/>
      <w:szCs w:val="24"/>
      <w:lang w:eastAsia="de-DE"/>
    </w:rPr>
  </w:style>
  <w:style w:type="paragraph" w:styleId="Testodelblocco">
    <w:name w:val="Block Text"/>
    <w:basedOn w:val="Normale"/>
    <w:semiHidden/>
    <w:unhideWhenUsed/>
    <w:rsid w:val="00786AEA"/>
    <w:pPr>
      <w:tabs>
        <w:tab w:val="decimal" w:pos="1276"/>
        <w:tab w:val="left" w:pos="2127"/>
      </w:tabs>
      <w:suppressAutoHyphens w:val="0"/>
      <w:snapToGrid w:val="0"/>
      <w:spacing w:after="120" w:line="240" w:lineRule="atLeast"/>
      <w:ind w:left="992" w:right="-57" w:hanging="992"/>
      <w:jc w:val="both"/>
    </w:pPr>
    <w:rPr>
      <w:rFonts w:ascii="Arial" w:eastAsia="Times New Roman" w:hAnsi="Arial"/>
      <w:color w:val="000000"/>
      <w:szCs w:val="20"/>
      <w:lang w:eastAsia="de-DE"/>
    </w:rPr>
  </w:style>
  <w:style w:type="paragraph" w:customStyle="1" w:styleId="Literaturliste2">
    <w:name w:val="Literaturliste 2"/>
    <w:rsid w:val="00786AEA"/>
    <w:pPr>
      <w:spacing w:line="360" w:lineRule="exact"/>
      <w:ind w:left="851" w:hanging="851"/>
    </w:pPr>
    <w:rPr>
      <w:rFonts w:ascii="roman f" w:eastAsia="Times New Roman" w:hAnsi="roman f"/>
      <w:szCs w:val="20"/>
    </w:rPr>
  </w:style>
  <w:style w:type="paragraph" w:customStyle="1" w:styleId="absatz1">
    <w:name w:val="absatz 1"/>
    <w:basedOn w:val="Normale"/>
    <w:link w:val="absatz1Zchn"/>
    <w:qFormat/>
    <w:rsid w:val="00BE0634"/>
  </w:style>
  <w:style w:type="character" w:customStyle="1" w:styleId="absatz1Zchn">
    <w:name w:val="absatz 1 Zchn"/>
    <w:basedOn w:val="Carpredefinitoparagrafo"/>
    <w:link w:val="absatz1"/>
    <w:locked/>
    <w:rsid w:val="00BE0634"/>
    <w:rPr>
      <w:lang w:eastAsia="en-US"/>
    </w:rPr>
  </w:style>
  <w:style w:type="paragraph" w:styleId="Rientrocorpodeltesto">
    <w:name w:val="Body Text Indent"/>
    <w:basedOn w:val="Normale"/>
    <w:link w:val="RientrocorpodeltestoCarattere"/>
    <w:rsid w:val="00786AEA"/>
    <w:pPr>
      <w:suppressAutoHyphens w:val="0"/>
      <w:spacing w:after="120"/>
      <w:ind w:left="283"/>
    </w:pPr>
    <w:rPr>
      <w:rFonts w:ascii="Times New Roman" w:eastAsia="Times New Roman" w:hAnsi="Times New Roman"/>
      <w:color w:val="auto"/>
      <w:sz w:val="20"/>
      <w:szCs w:val="20"/>
      <w:lang w:eastAsia="de-DE"/>
    </w:rPr>
  </w:style>
  <w:style w:type="character" w:customStyle="1" w:styleId="RientrocorpodeltestoCarattere">
    <w:name w:val="Rientro corpo del testo Carattere"/>
    <w:basedOn w:val="Carpredefinitoparagrafo"/>
    <w:link w:val="Rientrocorpodeltesto"/>
    <w:rsid w:val="00786AEA"/>
    <w:rPr>
      <w:rFonts w:ascii="Times New Roman" w:eastAsia="Times New Roman" w:hAnsi="Times New Roman"/>
      <w:sz w:val="20"/>
      <w:szCs w:val="20"/>
      <w:lang w:val="de-DE" w:eastAsia="de-DE"/>
    </w:rPr>
  </w:style>
  <w:style w:type="paragraph" w:customStyle="1" w:styleId="EAFlietext">
    <w:name w:val="EA Fließtext"/>
    <w:rsid w:val="00786AEA"/>
    <w:pPr>
      <w:tabs>
        <w:tab w:val="left" w:pos="284"/>
      </w:tabs>
      <w:spacing w:before="60"/>
      <w:jc w:val="both"/>
    </w:pPr>
    <w:rPr>
      <w:rFonts w:ascii="Adobe Garamond Pro" w:hAnsi="Adobe Garamond Pro"/>
      <w:sz w:val="21"/>
      <w:lang w:val="en-GB" w:eastAsia="zh-CN"/>
    </w:rPr>
  </w:style>
  <w:style w:type="character" w:customStyle="1" w:styleId="st">
    <w:name w:val="st"/>
    <w:basedOn w:val="Carpredefinitoparagrafo"/>
    <w:rsid w:val="00786AEA"/>
  </w:style>
  <w:style w:type="paragraph" w:customStyle="1" w:styleId="yiv3546848180msonormal">
    <w:name w:val="yiv3546848180msonormal"/>
    <w:basedOn w:val="Normale"/>
    <w:rsid w:val="00786AEA"/>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Pa4">
    <w:name w:val="Pa4"/>
    <w:basedOn w:val="Default"/>
    <w:next w:val="Default"/>
    <w:uiPriority w:val="99"/>
    <w:rsid w:val="002214F1"/>
    <w:pPr>
      <w:spacing w:line="161" w:lineRule="atLeast"/>
    </w:pPr>
    <w:rPr>
      <w:rFonts w:ascii="Univers Com 45 Light" w:hAnsi="Univers Com 45 Light" w:cstheme="minorBidi"/>
      <w:color w:val="auto"/>
      <w:lang w:val="de-AT"/>
    </w:rPr>
  </w:style>
  <w:style w:type="paragraph" w:customStyle="1" w:styleId="Pa11">
    <w:name w:val="Pa11"/>
    <w:basedOn w:val="Default"/>
    <w:next w:val="Default"/>
    <w:uiPriority w:val="99"/>
    <w:rsid w:val="002214F1"/>
    <w:pPr>
      <w:spacing w:line="167" w:lineRule="atLeast"/>
    </w:pPr>
    <w:rPr>
      <w:rFonts w:ascii="Univers Com 45 Light" w:hAnsi="Univers Com 45 Light" w:cstheme="minorBidi"/>
      <w:color w:val="auto"/>
      <w:lang w:val="de-AT"/>
    </w:rPr>
  </w:style>
  <w:style w:type="paragraph" w:customStyle="1" w:styleId="Pa2">
    <w:name w:val="Pa2"/>
    <w:basedOn w:val="Default"/>
    <w:next w:val="Default"/>
    <w:uiPriority w:val="99"/>
    <w:rsid w:val="002214F1"/>
    <w:pPr>
      <w:spacing w:line="197" w:lineRule="atLeast"/>
    </w:pPr>
    <w:rPr>
      <w:rFonts w:ascii="Myriad Pro" w:hAnsi="Myriad Pro" w:cstheme="minorBidi"/>
      <w:color w:val="auto"/>
      <w:lang w:val="de-AT"/>
    </w:rPr>
  </w:style>
  <w:style w:type="character" w:customStyle="1" w:styleId="A5">
    <w:name w:val="A5"/>
    <w:uiPriority w:val="99"/>
    <w:rsid w:val="002214F1"/>
    <w:rPr>
      <w:rFonts w:cs="Myriad Pro"/>
      <w:b/>
      <w:bCs/>
      <w:color w:val="000000"/>
      <w:sz w:val="11"/>
      <w:szCs w:val="11"/>
    </w:rPr>
  </w:style>
  <w:style w:type="character" w:customStyle="1" w:styleId="A2">
    <w:name w:val="A2"/>
    <w:uiPriority w:val="99"/>
    <w:rsid w:val="002214F1"/>
    <w:rPr>
      <w:rFonts w:cs="Myriad Pro"/>
      <w:b/>
      <w:bCs/>
      <w:color w:val="000000"/>
    </w:rPr>
  </w:style>
  <w:style w:type="paragraph" w:customStyle="1" w:styleId="3">
    <w:name w:val="3"/>
    <w:basedOn w:val="Normale"/>
    <w:link w:val="3Zchn"/>
    <w:rsid w:val="00AC3B56"/>
    <w:rPr>
      <w:b/>
      <w:color w:val="4F6228" w:themeColor="accent3" w:themeShade="80"/>
      <w:sz w:val="28"/>
      <w:u w:val="single"/>
      <w:lang w:val="de-AT"/>
    </w:rPr>
  </w:style>
  <w:style w:type="character" w:customStyle="1" w:styleId="3Zchn">
    <w:name w:val="3 Zchn"/>
    <w:basedOn w:val="Carpredefinitoparagrafo"/>
    <w:link w:val="3"/>
    <w:rsid w:val="00AC3B56"/>
    <w:rPr>
      <w:rFonts w:ascii="Garamond" w:hAnsi="Garamond"/>
      <w:b/>
      <w:color w:val="4F6228" w:themeColor="accent3" w:themeShade="80"/>
      <w:sz w:val="28"/>
      <w:u w:val="single"/>
      <w:lang w:eastAsia="en-US"/>
    </w:rPr>
  </w:style>
  <w:style w:type="character" w:customStyle="1" w:styleId="fontstyle01">
    <w:name w:val="fontstyle01"/>
    <w:basedOn w:val="Carpredefinitoparagrafo"/>
    <w:rsid w:val="003F62FF"/>
    <w:rPr>
      <w:rFonts w:ascii="Calibri" w:hAnsi="Calibri" w:cs="Calibri" w:hint="default"/>
      <w:b w:val="0"/>
      <w:bCs w:val="0"/>
      <w:i w:val="0"/>
      <w:iCs w:val="0"/>
      <w:color w:val="000000"/>
      <w:sz w:val="24"/>
      <w:szCs w:val="24"/>
    </w:rPr>
  </w:style>
  <w:style w:type="paragraph" w:customStyle="1" w:styleId="aufzaehlunge1">
    <w:name w:val="aufzaehlunge1"/>
    <w:basedOn w:val="Normale"/>
    <w:rsid w:val="003F62FF"/>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Aufzhlung1">
    <w:name w:val="Aufzählung1"/>
    <w:basedOn w:val="Normale"/>
    <w:rsid w:val="003F62FF"/>
    <w:pPr>
      <w:widowControl w:val="0"/>
      <w:tabs>
        <w:tab w:val="num" w:pos="720"/>
      </w:tabs>
      <w:suppressAutoHyphens w:val="0"/>
      <w:spacing w:before="120" w:after="0"/>
      <w:ind w:left="720" w:hanging="720"/>
      <w:jc w:val="both"/>
    </w:pPr>
    <w:rPr>
      <w:rFonts w:ascii="Arial" w:eastAsia="Times New Roman" w:hAnsi="Arial"/>
      <w:color w:val="auto"/>
      <w:sz w:val="20"/>
      <w:szCs w:val="20"/>
    </w:rPr>
  </w:style>
  <w:style w:type="character" w:customStyle="1" w:styleId="eco-article-author">
    <w:name w:val="eco-article-author"/>
    <w:basedOn w:val="Carpredefinitoparagrafo"/>
    <w:rsid w:val="003F62FF"/>
  </w:style>
  <w:style w:type="character" w:customStyle="1" w:styleId="eco-article-year">
    <w:name w:val="eco-article-year"/>
    <w:basedOn w:val="Carpredefinitoparagrafo"/>
    <w:rsid w:val="003F62FF"/>
  </w:style>
  <w:style w:type="character" w:customStyle="1" w:styleId="eco-article-title">
    <w:name w:val="eco-article-title"/>
    <w:basedOn w:val="Carpredefinitoparagrafo"/>
    <w:rsid w:val="003F62FF"/>
  </w:style>
  <w:style w:type="character" w:customStyle="1" w:styleId="eco-article-city">
    <w:name w:val="eco-article-city"/>
    <w:basedOn w:val="Carpredefinitoparagrafo"/>
    <w:rsid w:val="003F62FF"/>
  </w:style>
  <w:style w:type="character" w:customStyle="1" w:styleId="eco-article-page">
    <w:name w:val="eco-article-page"/>
    <w:basedOn w:val="Carpredefinitoparagrafo"/>
    <w:rsid w:val="003F62FF"/>
  </w:style>
  <w:style w:type="character" w:styleId="Enfasiintensa">
    <w:name w:val="Intense Emphasis"/>
    <w:basedOn w:val="Carpredefinitoparagrafo"/>
    <w:uiPriority w:val="21"/>
    <w:rsid w:val="00707418"/>
    <w:rPr>
      <w:i/>
      <w:iCs/>
      <w:color w:val="4F81BD" w:themeColor="accent1"/>
    </w:rPr>
  </w:style>
  <w:style w:type="paragraph" w:customStyle="1" w:styleId="Header3">
    <w:name w:val="Header 3"/>
    <w:basedOn w:val="Titolo2"/>
    <w:link w:val="Header3Zchn"/>
    <w:qFormat/>
    <w:rsid w:val="00E62DF1"/>
    <w:rPr>
      <w:u w:val="none"/>
    </w:rPr>
  </w:style>
  <w:style w:type="character" w:customStyle="1" w:styleId="Header3Zchn">
    <w:name w:val="Header 3 Zchn"/>
    <w:basedOn w:val="Titolo2Carattere"/>
    <w:link w:val="Header3"/>
    <w:rsid w:val="00E62DF1"/>
    <w:rPr>
      <w:rFonts w:ascii="Arial" w:hAnsi="Arial"/>
      <w:i/>
      <w:color w:val="548DD4" w:themeColor="text2" w:themeTint="99"/>
      <w:sz w:val="24"/>
      <w:szCs w:val="26"/>
      <w:u w:val="single"/>
      <w:lang w:val="de-DE" w:eastAsia="de-DE"/>
    </w:rPr>
  </w:style>
  <w:style w:type="paragraph" w:customStyle="1" w:styleId="Header41">
    <w:name w:val="Header 4_1"/>
    <w:basedOn w:val="3"/>
    <w:link w:val="Header41Zchn"/>
    <w:qFormat/>
    <w:rsid w:val="00AC3B56"/>
    <w:rPr>
      <w:sz w:val="24"/>
      <w:u w:val="none"/>
    </w:rPr>
  </w:style>
  <w:style w:type="character" w:customStyle="1" w:styleId="Header41Zchn">
    <w:name w:val="Header 4_1 Zchn"/>
    <w:basedOn w:val="3Zchn"/>
    <w:link w:val="Header41"/>
    <w:rsid w:val="00AC3B56"/>
    <w:rPr>
      <w:rFonts w:ascii="Garamond" w:hAnsi="Garamond"/>
      <w:b/>
      <w:color w:val="4F6228" w:themeColor="accent3" w:themeShade="80"/>
      <w:sz w:val="24"/>
      <w:u w:val="single"/>
      <w:lang w:eastAsia="en-US"/>
    </w:rPr>
  </w:style>
  <w:style w:type="character" w:styleId="Menzionenonrisolta">
    <w:name w:val="Unresolved Mention"/>
    <w:basedOn w:val="Carpredefinitoparagrafo"/>
    <w:uiPriority w:val="99"/>
    <w:semiHidden/>
    <w:unhideWhenUsed/>
    <w:rsid w:val="005A3150"/>
    <w:rPr>
      <w:color w:val="605E5C"/>
      <w:shd w:val="clear" w:color="auto" w:fill="E1DFDD"/>
    </w:rPr>
  </w:style>
  <w:style w:type="table" w:customStyle="1" w:styleId="Tabellenraster2">
    <w:name w:val="Tabellenraster2"/>
    <w:basedOn w:val="Tabellanormale"/>
    <w:next w:val="Grigliatabella"/>
    <w:uiPriority w:val="99"/>
    <w:rsid w:val="000A77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dellefigure">
    <w:name w:val="table of figures"/>
    <w:basedOn w:val="Normale"/>
    <w:next w:val="Normale"/>
    <w:uiPriority w:val="99"/>
    <w:unhideWhenUsed/>
    <w:rsid w:val="0075713E"/>
    <w:pPr>
      <w:spacing w:after="0"/>
    </w:pPr>
  </w:style>
  <w:style w:type="paragraph" w:customStyle="1" w:styleId="Header42">
    <w:name w:val="Header 4_2"/>
    <w:basedOn w:val="Header41"/>
    <w:link w:val="Header42Zchn"/>
    <w:qFormat/>
    <w:rsid w:val="00A57B9A"/>
    <w:rPr>
      <w:i/>
    </w:rPr>
  </w:style>
  <w:style w:type="character" w:customStyle="1" w:styleId="Header42Zchn">
    <w:name w:val="Header 4_2 Zchn"/>
    <w:basedOn w:val="Header41Zchn"/>
    <w:link w:val="Header42"/>
    <w:rsid w:val="00A57B9A"/>
    <w:rPr>
      <w:rFonts w:ascii="Garamond" w:hAnsi="Garamond"/>
      <w:b/>
      <w:i/>
      <w:color w:val="4F6228" w:themeColor="accent3" w:themeShade="80"/>
      <w:sz w:val="24"/>
      <w:u w:val="single"/>
      <w:lang w:eastAsia="en-US"/>
    </w:rPr>
  </w:style>
  <w:style w:type="paragraph" w:customStyle="1" w:styleId="TableParagraph">
    <w:name w:val="Table Paragraph"/>
    <w:basedOn w:val="Normale"/>
    <w:uiPriority w:val="1"/>
    <w:qFormat/>
    <w:rsid w:val="00D753D4"/>
    <w:pPr>
      <w:widowControl w:val="0"/>
      <w:suppressAutoHyphens w:val="0"/>
      <w:autoSpaceDE w:val="0"/>
      <w:autoSpaceDN w:val="0"/>
      <w:spacing w:after="0"/>
    </w:pPr>
    <w:rPr>
      <w:rFonts w:ascii="Arial MT" w:eastAsia="Arial MT" w:hAnsi="Arial MT" w:cs="Arial MT"/>
      <w:color w:val="auto"/>
      <w:sz w:val="22"/>
      <w:szCs w:val="22"/>
      <w:lang w:val="it-IT"/>
    </w:rPr>
  </w:style>
  <w:style w:type="table" w:customStyle="1" w:styleId="TableNormal00">
    <w:name w:val="Table Normal_0"/>
    <w:uiPriority w:val="2"/>
    <w:semiHidden/>
    <w:unhideWhenUsed/>
    <w:qFormat/>
    <w:rsid w:val="00E06222"/>
    <w:pPr>
      <w:widowControl w:val="0"/>
      <w:autoSpaceDE w:val="0"/>
      <w:autoSpaceDN w:val="0"/>
      <w:spacing w:after="0"/>
    </w:pPr>
    <w:rPr>
      <w:rFonts w:asciiTheme="minorHAnsi" w:eastAsiaTheme="minorHAnsi" w:hAnsiTheme="minorHAnsi" w:cstheme="minorBidi"/>
      <w:color w:val="auto"/>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XA35+1dXtAwCIolLWhrQM5Wk6g==">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01846AC-ED51-40E0-9208-EAE9D641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2485</Words>
  <Characters>14169</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Kovarovics</dc:creator>
  <cp:lastModifiedBy>Anzolin Gaia</cp:lastModifiedBy>
  <cp:revision>3</cp:revision>
  <dcterms:created xsi:type="dcterms:W3CDTF">2023-03-08T10:39:00Z</dcterms:created>
  <dcterms:modified xsi:type="dcterms:W3CDTF">2023-03-16T15:41:00Z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